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BA7" w:rsidRPr="00B43567" w:rsidRDefault="00A90911" w:rsidP="00B43567">
      <w:pPr>
        <w:spacing w:after="0" w:line="240" w:lineRule="auto"/>
        <w:jc w:val="both"/>
        <w:rPr>
          <w:rFonts w:ascii="Arial Narrow" w:hAnsi="Arial Narrow" w:cs="Arial"/>
          <w:b/>
          <w:highlight w:val="yellow"/>
        </w:rPr>
      </w:pPr>
      <w:r>
        <w:rPr>
          <w:rFonts w:ascii="Arial Narrow" w:hAnsi="Arial Narrow" w:cs="Arial"/>
          <w:b/>
          <w:noProof/>
          <w:lang w:eastAsia="en-GB"/>
        </w:rPr>
        <w:drawing>
          <wp:inline distT="0" distB="0" distL="0" distR="0">
            <wp:extent cx="6479540" cy="2063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_en_StopTISA_Web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206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448E" w:rsidRPr="00B43567" w:rsidRDefault="007F448E" w:rsidP="00B43567">
      <w:pPr>
        <w:spacing w:after="0" w:line="240" w:lineRule="auto"/>
        <w:jc w:val="both"/>
        <w:rPr>
          <w:rFonts w:ascii="Arial Narrow" w:hAnsi="Arial Narrow" w:cs="Arial"/>
          <w:b/>
          <w:highlight w:val="yellow"/>
        </w:rPr>
      </w:pPr>
    </w:p>
    <w:p w:rsidR="007F448E" w:rsidRPr="00B43567" w:rsidRDefault="007F448E" w:rsidP="00B43567">
      <w:pPr>
        <w:spacing w:after="0" w:line="240" w:lineRule="auto"/>
        <w:jc w:val="both"/>
        <w:rPr>
          <w:rFonts w:ascii="Arial Narrow" w:hAnsi="Arial Narrow" w:cs="Arial"/>
          <w:b/>
          <w:highlight w:val="yellow"/>
        </w:rPr>
      </w:pPr>
    </w:p>
    <w:p w:rsidR="00FE3628" w:rsidRPr="00B43567" w:rsidRDefault="00E4293E" w:rsidP="00B43567">
      <w:pPr>
        <w:spacing w:after="0" w:line="240" w:lineRule="auto"/>
        <w:jc w:val="both"/>
        <w:rPr>
          <w:rFonts w:ascii="Arial Narrow" w:hAnsi="Arial Narrow" w:cs="Arial"/>
          <w:b/>
        </w:rPr>
      </w:pPr>
      <w:r w:rsidRPr="00B43567">
        <w:rPr>
          <w:rFonts w:ascii="Arial Narrow" w:hAnsi="Arial Narrow" w:cs="Arial"/>
          <w:b/>
          <w:highlight w:val="yellow"/>
        </w:rPr>
        <w:t xml:space="preserve">STRICTLY </w:t>
      </w:r>
      <w:r w:rsidR="00FE3628" w:rsidRPr="00B43567">
        <w:rPr>
          <w:rFonts w:ascii="Arial Narrow" w:hAnsi="Arial Narrow" w:cs="Arial"/>
          <w:b/>
          <w:highlight w:val="yellow"/>
        </w:rPr>
        <w:t xml:space="preserve">EMBARGOED </w:t>
      </w:r>
      <w:r w:rsidRPr="00B43567">
        <w:rPr>
          <w:rFonts w:ascii="Arial Narrow" w:hAnsi="Arial Narrow" w:cs="Arial"/>
          <w:b/>
          <w:highlight w:val="yellow"/>
        </w:rPr>
        <w:t>– not for publication or distribution until</w:t>
      </w:r>
      <w:r w:rsidR="00FE3628" w:rsidRPr="00B43567">
        <w:rPr>
          <w:rFonts w:ascii="Arial Narrow" w:hAnsi="Arial Narrow" w:cs="Arial"/>
          <w:b/>
          <w:highlight w:val="yellow"/>
        </w:rPr>
        <w:t xml:space="preserve"> 28 APRIL </w:t>
      </w:r>
      <w:r w:rsidRPr="00B43567">
        <w:rPr>
          <w:rFonts w:ascii="Arial Narrow" w:hAnsi="Arial Narrow" w:cs="Arial"/>
          <w:b/>
          <w:highlight w:val="yellow"/>
        </w:rPr>
        <w:t>2014</w:t>
      </w:r>
    </w:p>
    <w:p w:rsidR="008D4D76" w:rsidRPr="00B43567" w:rsidRDefault="008D4D76" w:rsidP="00B43567">
      <w:pPr>
        <w:spacing w:after="0" w:line="240" w:lineRule="auto"/>
        <w:jc w:val="both"/>
        <w:rPr>
          <w:rFonts w:ascii="Arial Narrow" w:hAnsi="Arial Narrow" w:cs="Arial"/>
          <w:b/>
        </w:rPr>
      </w:pPr>
    </w:p>
    <w:p w:rsidR="003C181B" w:rsidRPr="00BD667D" w:rsidRDefault="00E4293E" w:rsidP="00B43567">
      <w:pPr>
        <w:spacing w:after="0" w:line="240" w:lineRule="auto"/>
        <w:jc w:val="center"/>
        <w:rPr>
          <w:rFonts w:ascii="Arial Narrow" w:hAnsi="Arial Narrow" w:cs="Arial"/>
          <w:b/>
          <w:sz w:val="32"/>
          <w:szCs w:val="32"/>
        </w:rPr>
      </w:pPr>
      <w:r w:rsidRPr="00BD667D">
        <w:rPr>
          <w:rFonts w:ascii="Arial Narrow" w:hAnsi="Arial Narrow" w:cs="Arial"/>
          <w:b/>
          <w:sz w:val="32"/>
          <w:szCs w:val="32"/>
        </w:rPr>
        <w:t xml:space="preserve">Secret negotiations </w:t>
      </w:r>
      <w:r w:rsidR="003C181B" w:rsidRPr="00BD667D">
        <w:rPr>
          <w:rFonts w:ascii="Arial Narrow" w:hAnsi="Arial Narrow" w:cs="Arial"/>
          <w:b/>
          <w:sz w:val="32"/>
          <w:szCs w:val="32"/>
        </w:rPr>
        <w:t>t</w:t>
      </w:r>
      <w:r w:rsidR="005B2174" w:rsidRPr="00BD667D">
        <w:rPr>
          <w:rFonts w:ascii="Arial Narrow" w:hAnsi="Arial Narrow" w:cs="Arial"/>
          <w:b/>
          <w:sz w:val="32"/>
          <w:szCs w:val="32"/>
        </w:rPr>
        <w:t>hreaten</w:t>
      </w:r>
      <w:r w:rsidR="003C181B" w:rsidRPr="00BD667D">
        <w:rPr>
          <w:rFonts w:ascii="Arial Narrow" w:hAnsi="Arial Narrow" w:cs="Arial"/>
          <w:b/>
          <w:sz w:val="32"/>
          <w:szCs w:val="32"/>
        </w:rPr>
        <w:t xml:space="preserve"> public services in 50 countries</w:t>
      </w:r>
    </w:p>
    <w:p w:rsidR="00E4293E" w:rsidRPr="00B43567" w:rsidRDefault="003C181B" w:rsidP="00B43567">
      <w:pPr>
        <w:spacing w:after="0" w:line="240" w:lineRule="auto"/>
        <w:jc w:val="center"/>
        <w:rPr>
          <w:rFonts w:ascii="Arial Narrow" w:hAnsi="Arial Narrow" w:cs="Arial"/>
          <w:i/>
        </w:rPr>
      </w:pPr>
      <w:r w:rsidRPr="00B43567">
        <w:rPr>
          <w:rFonts w:ascii="Arial Narrow" w:hAnsi="Arial Narrow" w:cs="Arial"/>
          <w:i/>
        </w:rPr>
        <w:t>Trade in Services Agreement will make it easier for corporations to profit with impunity</w:t>
      </w:r>
    </w:p>
    <w:p w:rsidR="008D4D76" w:rsidRPr="00B43567" w:rsidRDefault="008D4D76" w:rsidP="00B43567">
      <w:pPr>
        <w:spacing w:after="0" w:line="240" w:lineRule="auto"/>
        <w:jc w:val="both"/>
        <w:rPr>
          <w:rFonts w:ascii="Arial Narrow" w:hAnsi="Arial Narrow" w:cs="Arial"/>
        </w:rPr>
      </w:pPr>
      <w:bookmarkStart w:id="0" w:name="_GoBack"/>
      <w:bookmarkEnd w:id="0"/>
    </w:p>
    <w:p w:rsidR="00E4293E" w:rsidRPr="00B43567" w:rsidRDefault="00F5659A" w:rsidP="00B43567">
      <w:pPr>
        <w:spacing w:after="0" w:line="240" w:lineRule="auto"/>
        <w:jc w:val="both"/>
        <w:rPr>
          <w:rFonts w:ascii="Arial Narrow" w:hAnsi="Arial Narrow" w:cs="Arial"/>
        </w:rPr>
      </w:pPr>
      <w:r w:rsidRPr="00B43567">
        <w:rPr>
          <w:rFonts w:ascii="Arial Narrow" w:hAnsi="Arial Narrow" w:cs="Arial"/>
        </w:rPr>
        <w:t xml:space="preserve">Members of civil society </w:t>
      </w:r>
      <w:r w:rsidR="00E9051A" w:rsidRPr="00B43567">
        <w:rPr>
          <w:rFonts w:ascii="Arial Narrow" w:hAnsi="Arial Narrow" w:cs="Arial"/>
        </w:rPr>
        <w:t>took to the streets today in a number of countries around the world to protest</w:t>
      </w:r>
      <w:r w:rsidR="00E4293E" w:rsidRPr="00B43567">
        <w:rPr>
          <w:rFonts w:ascii="Arial Narrow" w:hAnsi="Arial Narrow" w:cs="Arial"/>
        </w:rPr>
        <w:t xml:space="preserve"> against the Trade in Services Agreement (TISA) </w:t>
      </w:r>
      <w:r w:rsidR="007C1B4F" w:rsidRPr="00B43567">
        <w:rPr>
          <w:rFonts w:ascii="Arial Narrow" w:hAnsi="Arial Narrow" w:cs="Arial"/>
        </w:rPr>
        <w:t xml:space="preserve">secret </w:t>
      </w:r>
      <w:r w:rsidR="00E4293E" w:rsidRPr="00B43567">
        <w:rPr>
          <w:rFonts w:ascii="Arial Narrow" w:hAnsi="Arial Narrow" w:cs="Arial"/>
        </w:rPr>
        <w:t xml:space="preserve">negotiations resuming in Geneva, Switzerland. </w:t>
      </w:r>
    </w:p>
    <w:p w:rsidR="007C1B4F" w:rsidRPr="00B43567" w:rsidRDefault="007C1B4F" w:rsidP="00B43567">
      <w:pPr>
        <w:spacing w:after="0" w:line="240" w:lineRule="auto"/>
        <w:jc w:val="both"/>
        <w:rPr>
          <w:rFonts w:ascii="Arial Narrow" w:hAnsi="Arial Narrow" w:cs="Arial"/>
        </w:rPr>
      </w:pPr>
    </w:p>
    <w:p w:rsidR="00E4293E" w:rsidRPr="00B43567" w:rsidRDefault="00F5659A" w:rsidP="00B43567">
      <w:pPr>
        <w:spacing w:after="0" w:line="240" w:lineRule="auto"/>
        <w:jc w:val="both"/>
        <w:rPr>
          <w:rFonts w:ascii="Arial Narrow" w:hAnsi="Arial Narrow" w:cs="Arial"/>
        </w:rPr>
      </w:pPr>
      <w:r w:rsidRPr="00B43567">
        <w:rPr>
          <w:rFonts w:ascii="Arial Narrow" w:hAnsi="Arial Narrow" w:cs="Arial"/>
        </w:rPr>
        <w:t xml:space="preserve">Users of public services and public service workers </w:t>
      </w:r>
      <w:r w:rsidR="007C1B4F" w:rsidRPr="00B43567">
        <w:rPr>
          <w:rFonts w:ascii="Arial Narrow" w:hAnsi="Arial Narrow" w:cs="Arial"/>
        </w:rPr>
        <w:t xml:space="preserve">are </w:t>
      </w:r>
      <w:r w:rsidR="00E4293E" w:rsidRPr="00B43567">
        <w:rPr>
          <w:rFonts w:ascii="Arial Narrow" w:hAnsi="Arial Narrow" w:cs="Arial"/>
        </w:rPr>
        <w:t>demanding the release of more information on th</w:t>
      </w:r>
      <w:r w:rsidR="00906DC4" w:rsidRPr="00B43567">
        <w:rPr>
          <w:rFonts w:ascii="Arial Narrow" w:hAnsi="Arial Narrow" w:cs="Arial"/>
        </w:rPr>
        <w:t>is sweeping trade deal,</w:t>
      </w:r>
      <w:r w:rsidR="00E4293E" w:rsidRPr="00B43567">
        <w:rPr>
          <w:rFonts w:ascii="Arial Narrow" w:hAnsi="Arial Narrow" w:cs="Arial"/>
        </w:rPr>
        <w:t xml:space="preserve"> and assurance that it will not affect provision of any public services. They </w:t>
      </w:r>
      <w:r w:rsidR="006249E7" w:rsidRPr="00B43567">
        <w:rPr>
          <w:rFonts w:ascii="Arial Narrow" w:hAnsi="Arial Narrow" w:cs="Arial"/>
        </w:rPr>
        <w:t>are also delivering</w:t>
      </w:r>
      <w:r w:rsidR="00E4293E" w:rsidRPr="00B43567">
        <w:rPr>
          <w:rFonts w:ascii="Arial Narrow" w:hAnsi="Arial Narrow" w:cs="Arial"/>
        </w:rPr>
        <w:t xml:space="preserve"> </w:t>
      </w:r>
      <w:r w:rsidR="00C96855" w:rsidRPr="00B43567">
        <w:rPr>
          <w:rFonts w:ascii="Arial Narrow" w:hAnsi="Arial Narrow" w:cs="Arial"/>
        </w:rPr>
        <w:t xml:space="preserve">to government leaders </w:t>
      </w:r>
      <w:r w:rsidR="00E4293E" w:rsidRPr="00B43567">
        <w:rPr>
          <w:rFonts w:ascii="Arial Narrow" w:hAnsi="Arial Narrow" w:cs="Arial"/>
        </w:rPr>
        <w:t xml:space="preserve">a </w:t>
      </w:r>
      <w:r w:rsidR="007C1B4F" w:rsidRPr="00B43567">
        <w:rPr>
          <w:rFonts w:ascii="Arial Narrow" w:hAnsi="Arial Narrow" w:cs="Arial"/>
        </w:rPr>
        <w:t xml:space="preserve">protest </w:t>
      </w:r>
      <w:r w:rsidR="00E4293E" w:rsidRPr="00B43567">
        <w:rPr>
          <w:rFonts w:ascii="Arial Narrow" w:hAnsi="Arial Narrow" w:cs="Arial"/>
        </w:rPr>
        <w:t>letter signed by over 350 organi</w:t>
      </w:r>
      <w:r w:rsidR="004A6FFF" w:rsidRPr="00B43567">
        <w:rPr>
          <w:rFonts w:ascii="Arial Narrow" w:hAnsi="Arial Narrow" w:cs="Arial"/>
        </w:rPr>
        <w:t>sations from over 115 countries.</w:t>
      </w:r>
    </w:p>
    <w:p w:rsidR="008D4D76" w:rsidRPr="00B43567" w:rsidRDefault="008D4D76" w:rsidP="00B43567">
      <w:pPr>
        <w:spacing w:after="0" w:line="240" w:lineRule="auto"/>
        <w:jc w:val="both"/>
        <w:rPr>
          <w:rFonts w:ascii="Arial Narrow" w:hAnsi="Arial Narrow" w:cs="Arial"/>
        </w:rPr>
      </w:pPr>
    </w:p>
    <w:p w:rsidR="004A6FFF" w:rsidRPr="00B43567" w:rsidRDefault="004A6FFF" w:rsidP="00B43567">
      <w:pPr>
        <w:spacing w:after="0" w:line="240" w:lineRule="auto"/>
        <w:jc w:val="both"/>
        <w:rPr>
          <w:rFonts w:ascii="Arial Narrow" w:hAnsi="Arial Narrow" w:cs="Arial"/>
        </w:rPr>
      </w:pPr>
      <w:r w:rsidRPr="00B43567">
        <w:rPr>
          <w:rFonts w:ascii="Arial Narrow" w:hAnsi="Arial Narrow" w:cs="Arial"/>
        </w:rPr>
        <w:t>Speaking from the lead protest in Geneva today, Rosa Pavanelli, General Secretary of Public Services International (PSI), said: “</w:t>
      </w:r>
      <w:r w:rsidR="00393B5C" w:rsidRPr="00B43567">
        <w:rPr>
          <w:rFonts w:ascii="Arial Narrow" w:hAnsi="Arial Narrow" w:cs="Arial"/>
        </w:rPr>
        <w:t xml:space="preserve">This is an attempt to secretly extend the most damaging parts of </w:t>
      </w:r>
      <w:r w:rsidRPr="00B43567">
        <w:rPr>
          <w:rFonts w:ascii="Arial Narrow" w:hAnsi="Arial Narrow" w:cs="Arial"/>
        </w:rPr>
        <w:t xml:space="preserve">the infamous GATS agreement </w:t>
      </w:r>
      <w:r w:rsidR="00A65004" w:rsidRPr="00B43567">
        <w:rPr>
          <w:rFonts w:ascii="Arial Narrow" w:hAnsi="Arial Narrow" w:cs="Arial"/>
        </w:rPr>
        <w:t xml:space="preserve">that </w:t>
      </w:r>
      <w:r w:rsidR="002D3EA3" w:rsidRPr="00B43567">
        <w:rPr>
          <w:rFonts w:ascii="Arial Narrow" w:hAnsi="Arial Narrow" w:cs="Arial"/>
        </w:rPr>
        <w:t xml:space="preserve">previously </w:t>
      </w:r>
      <w:r w:rsidR="00A65004" w:rsidRPr="00B43567">
        <w:rPr>
          <w:rFonts w:ascii="Arial Narrow" w:hAnsi="Arial Narrow" w:cs="Arial"/>
        </w:rPr>
        <w:t xml:space="preserve">sparked global protests. </w:t>
      </w:r>
      <w:r w:rsidRPr="00B43567">
        <w:rPr>
          <w:rFonts w:ascii="Arial Narrow" w:hAnsi="Arial Narrow" w:cs="Arial"/>
        </w:rPr>
        <w:t>The aim of public services should not be to make profit</w:t>
      </w:r>
      <w:r w:rsidR="006249E7" w:rsidRPr="00B43567">
        <w:rPr>
          <w:rFonts w:ascii="Arial Narrow" w:hAnsi="Arial Narrow" w:cs="Arial"/>
        </w:rPr>
        <w:t>s</w:t>
      </w:r>
      <w:r w:rsidRPr="00B43567">
        <w:rPr>
          <w:rFonts w:ascii="Arial Narrow" w:hAnsi="Arial Narrow" w:cs="Arial"/>
        </w:rPr>
        <w:t xml:space="preserve"> for large multinational corporations.  Ensuring that failed privatisations can never be reversed is free market ideology gone mad.</w:t>
      </w:r>
      <w:r w:rsidR="00F74A5F" w:rsidRPr="00B43567">
        <w:rPr>
          <w:rFonts w:ascii="Arial Narrow" w:hAnsi="Arial Narrow" w:cs="Arial"/>
        </w:rPr>
        <w:t>”</w:t>
      </w:r>
    </w:p>
    <w:p w:rsidR="004A6FFF" w:rsidRPr="00B43567" w:rsidRDefault="004A6FFF" w:rsidP="00B43567">
      <w:pPr>
        <w:spacing w:after="0" w:line="240" w:lineRule="auto"/>
        <w:jc w:val="both"/>
        <w:rPr>
          <w:rFonts w:ascii="Arial Narrow" w:hAnsi="Arial Narrow" w:cs="Arial"/>
        </w:rPr>
      </w:pPr>
    </w:p>
    <w:p w:rsidR="00DF3E02" w:rsidRPr="00B43567" w:rsidRDefault="00F74A5F" w:rsidP="00B43567">
      <w:pPr>
        <w:spacing w:after="0" w:line="240" w:lineRule="auto"/>
        <w:jc w:val="both"/>
        <w:rPr>
          <w:rFonts w:ascii="Arial Narrow" w:hAnsi="Arial Narrow" w:cs="Arial"/>
        </w:rPr>
      </w:pPr>
      <w:r w:rsidRPr="00B43567">
        <w:rPr>
          <w:rFonts w:ascii="Arial Narrow" w:hAnsi="Arial Narrow" w:cs="Arial"/>
        </w:rPr>
        <w:t xml:space="preserve">Pavanelli emphasizes that, </w:t>
      </w:r>
      <w:r w:rsidR="00DF3E02" w:rsidRPr="00B43567">
        <w:rPr>
          <w:rFonts w:ascii="Arial Narrow" w:hAnsi="Arial Narrow" w:cs="Arial"/>
        </w:rPr>
        <w:t>“It is fundamentally undemocratic for parliaments to permanently hand over the people’s democratic mandate to multinational companies.”</w:t>
      </w:r>
    </w:p>
    <w:p w:rsidR="00DF3E02" w:rsidRPr="00B43567" w:rsidRDefault="00DF3E02" w:rsidP="00B43567">
      <w:pPr>
        <w:spacing w:after="0" w:line="240" w:lineRule="auto"/>
        <w:jc w:val="both"/>
        <w:rPr>
          <w:rFonts w:ascii="Arial Narrow" w:hAnsi="Arial Narrow" w:cs="Arial"/>
        </w:rPr>
      </w:pPr>
    </w:p>
    <w:p w:rsidR="00E4293E" w:rsidRPr="00B43567" w:rsidRDefault="00E4293E" w:rsidP="00B43567">
      <w:pPr>
        <w:spacing w:after="0" w:line="240" w:lineRule="auto"/>
        <w:jc w:val="both"/>
        <w:rPr>
          <w:rFonts w:ascii="Arial Narrow" w:hAnsi="Arial Narrow" w:cs="Arial"/>
        </w:rPr>
      </w:pPr>
      <w:r w:rsidRPr="00B43567">
        <w:rPr>
          <w:rFonts w:ascii="Arial Narrow" w:hAnsi="Arial Narrow" w:cs="Arial"/>
        </w:rPr>
        <w:t>In</w:t>
      </w:r>
      <w:r w:rsidR="00CE62DA" w:rsidRPr="00B43567">
        <w:rPr>
          <w:rFonts w:ascii="Arial Narrow" w:hAnsi="Arial Narrow" w:cs="Arial"/>
        </w:rPr>
        <w:t xml:space="preserve"> </w:t>
      </w:r>
      <w:r w:rsidR="007F448E" w:rsidRPr="00B43567">
        <w:rPr>
          <w:rFonts w:ascii="Arial Narrow" w:hAnsi="Arial Narrow" w:cs="Arial"/>
          <w:b/>
          <w:i/>
        </w:rPr>
        <w:t>[in</w:t>
      </w:r>
      <w:r w:rsidR="00906DC4" w:rsidRPr="00B43567">
        <w:rPr>
          <w:rFonts w:ascii="Arial Narrow" w:hAnsi="Arial Narrow" w:cs="Arial"/>
          <w:b/>
          <w:i/>
        </w:rPr>
        <w:t>sert your country</w:t>
      </w:r>
      <w:r w:rsidR="007F448E" w:rsidRPr="00B43567">
        <w:rPr>
          <w:rFonts w:ascii="Arial Narrow" w:hAnsi="Arial Narrow" w:cs="Arial"/>
          <w:b/>
          <w:i/>
        </w:rPr>
        <w:t>]</w:t>
      </w:r>
      <w:r w:rsidR="00BF2A2E" w:rsidRPr="00B43567">
        <w:rPr>
          <w:rFonts w:ascii="Arial Narrow" w:hAnsi="Arial Narrow" w:cs="Arial"/>
        </w:rPr>
        <w:t xml:space="preserve">, </w:t>
      </w:r>
      <w:r w:rsidRPr="00B43567">
        <w:rPr>
          <w:rFonts w:ascii="Arial Narrow" w:hAnsi="Arial Narrow" w:cs="Arial"/>
        </w:rPr>
        <w:t xml:space="preserve">a </w:t>
      </w:r>
      <w:r w:rsidR="00906DC4" w:rsidRPr="00B43567">
        <w:rPr>
          <w:rFonts w:ascii="Arial Narrow" w:hAnsi="Arial Narrow" w:cs="Arial"/>
        </w:rPr>
        <w:t>representative</w:t>
      </w:r>
      <w:r w:rsidRPr="00B43567">
        <w:rPr>
          <w:rFonts w:ascii="Arial Narrow" w:hAnsi="Arial Narrow" w:cs="Arial"/>
        </w:rPr>
        <w:t xml:space="preserve"> for </w:t>
      </w:r>
      <w:r w:rsidR="007F448E" w:rsidRPr="00B43567">
        <w:rPr>
          <w:rFonts w:ascii="Arial Narrow" w:hAnsi="Arial Narrow" w:cs="Arial"/>
          <w:b/>
          <w:i/>
        </w:rPr>
        <w:t>[i</w:t>
      </w:r>
      <w:r w:rsidR="00906DC4" w:rsidRPr="00B43567">
        <w:rPr>
          <w:rFonts w:ascii="Arial Narrow" w:hAnsi="Arial Narrow" w:cs="Arial"/>
          <w:b/>
          <w:i/>
        </w:rPr>
        <w:t>nsert name/title/</w:t>
      </w:r>
      <w:r w:rsidR="00A65004" w:rsidRPr="00B43567">
        <w:rPr>
          <w:rFonts w:ascii="Arial Narrow" w:hAnsi="Arial Narrow" w:cs="Arial"/>
          <w:b/>
          <w:i/>
        </w:rPr>
        <w:t>unio</w:t>
      </w:r>
      <w:r w:rsidR="00906DC4" w:rsidRPr="00B43567">
        <w:rPr>
          <w:rFonts w:ascii="Arial Narrow" w:hAnsi="Arial Narrow" w:cs="Arial"/>
          <w:b/>
          <w:i/>
        </w:rPr>
        <w:t>n</w:t>
      </w:r>
      <w:proofErr w:type="gramStart"/>
      <w:r w:rsidR="007F448E" w:rsidRPr="00B43567">
        <w:rPr>
          <w:rFonts w:ascii="Arial Narrow" w:hAnsi="Arial Narrow" w:cs="Arial"/>
          <w:b/>
          <w:i/>
        </w:rPr>
        <w:t>]</w:t>
      </w:r>
      <w:r w:rsidR="00A65004" w:rsidRPr="00B43567">
        <w:rPr>
          <w:rFonts w:ascii="Arial Narrow" w:hAnsi="Arial Narrow" w:cs="Arial"/>
          <w:u w:val="single"/>
        </w:rPr>
        <w:softHyphen/>
      </w:r>
      <w:proofErr w:type="gramEnd"/>
      <w:r w:rsidR="00A65004" w:rsidRPr="00B43567">
        <w:rPr>
          <w:rFonts w:ascii="Arial Narrow" w:hAnsi="Arial Narrow" w:cs="Arial"/>
        </w:rPr>
        <w:t xml:space="preserve"> </w:t>
      </w:r>
      <w:r w:rsidRPr="00B43567">
        <w:rPr>
          <w:rFonts w:ascii="Arial Narrow" w:hAnsi="Arial Narrow" w:cs="Arial"/>
        </w:rPr>
        <w:t xml:space="preserve">said: “Our government must immediately release the text it is negotiating so that </w:t>
      </w:r>
      <w:r w:rsidR="00A65004" w:rsidRPr="00B43567">
        <w:rPr>
          <w:rFonts w:ascii="Arial Narrow" w:hAnsi="Arial Narrow" w:cs="Arial"/>
        </w:rPr>
        <w:t xml:space="preserve">members of the </w:t>
      </w:r>
      <w:r w:rsidRPr="00B43567">
        <w:rPr>
          <w:rFonts w:ascii="Arial Narrow" w:hAnsi="Arial Narrow" w:cs="Arial"/>
        </w:rPr>
        <w:t xml:space="preserve">public can understand the </w:t>
      </w:r>
      <w:r w:rsidR="00A65004" w:rsidRPr="00B43567">
        <w:rPr>
          <w:rFonts w:ascii="Arial Narrow" w:hAnsi="Arial Narrow" w:cs="Arial"/>
        </w:rPr>
        <w:t xml:space="preserve">potential </w:t>
      </w:r>
      <w:r w:rsidRPr="00B43567">
        <w:rPr>
          <w:rFonts w:ascii="Arial Narrow" w:hAnsi="Arial Narrow" w:cs="Arial"/>
        </w:rPr>
        <w:t>effects on our everyday lives</w:t>
      </w:r>
      <w:r w:rsidR="00906DC4" w:rsidRPr="00B43567">
        <w:rPr>
          <w:rFonts w:ascii="Arial Narrow" w:hAnsi="Arial Narrow" w:cs="Arial"/>
        </w:rPr>
        <w:t>.”</w:t>
      </w:r>
    </w:p>
    <w:p w:rsidR="008D4D76" w:rsidRPr="00B43567" w:rsidRDefault="008D4D76" w:rsidP="00B43567">
      <w:pPr>
        <w:spacing w:after="0" w:line="240" w:lineRule="auto"/>
        <w:jc w:val="both"/>
        <w:rPr>
          <w:rFonts w:ascii="Arial Narrow" w:hAnsi="Arial Narrow" w:cs="Arial"/>
        </w:rPr>
      </w:pPr>
    </w:p>
    <w:p w:rsidR="00E4293E" w:rsidRPr="00B43567" w:rsidRDefault="00E9051A" w:rsidP="00B43567">
      <w:pPr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B43567">
        <w:rPr>
          <w:rFonts w:ascii="Arial Narrow" w:hAnsi="Arial Narrow" w:cs="Arial"/>
        </w:rPr>
        <w:t>The first study to examine</w:t>
      </w:r>
      <w:r w:rsidR="00E4293E" w:rsidRPr="00B43567">
        <w:rPr>
          <w:rFonts w:ascii="Arial Narrow" w:hAnsi="Arial Narrow" w:cs="Arial"/>
        </w:rPr>
        <w:t xml:space="preserve"> these secret negotiations </w:t>
      </w:r>
      <w:r w:rsidR="00906DC4" w:rsidRPr="00B43567">
        <w:rPr>
          <w:rFonts w:ascii="Arial Narrow" w:hAnsi="Arial Narrow" w:cs="Arial"/>
        </w:rPr>
        <w:t xml:space="preserve">has </w:t>
      </w:r>
      <w:r w:rsidR="00E4293E" w:rsidRPr="00B43567">
        <w:rPr>
          <w:rFonts w:ascii="Arial Narrow" w:hAnsi="Arial Narrow" w:cs="Arial"/>
        </w:rPr>
        <w:t>found that the agreement could hinder future governments from delivering vital public services</w:t>
      </w:r>
      <w:r w:rsidR="00BD1113" w:rsidRPr="00B43567">
        <w:rPr>
          <w:rFonts w:ascii="Arial Narrow" w:hAnsi="Arial Narrow" w:cs="Arial"/>
        </w:rPr>
        <w:t>. This could include</w:t>
      </w:r>
      <w:r w:rsidR="001659B9" w:rsidRPr="00B43567">
        <w:rPr>
          <w:rFonts w:ascii="Arial Narrow" w:hAnsi="Arial Narrow" w:cs="Arial"/>
        </w:rPr>
        <w:t xml:space="preserve"> </w:t>
      </w:r>
      <w:r w:rsidR="007F448E" w:rsidRPr="00B43567">
        <w:rPr>
          <w:rFonts w:ascii="Arial Narrow" w:hAnsi="Arial Narrow" w:cs="Arial"/>
          <w:b/>
          <w:i/>
        </w:rPr>
        <w:t>[</w:t>
      </w:r>
      <w:r w:rsidR="00716702" w:rsidRPr="00B43567">
        <w:rPr>
          <w:rFonts w:ascii="Arial Narrow" w:hAnsi="Arial Narrow" w:cs="Arial"/>
          <w:b/>
          <w:i/>
        </w:rPr>
        <w:t xml:space="preserve">insert </w:t>
      </w:r>
      <w:r w:rsidR="001659B9" w:rsidRPr="00B43567">
        <w:rPr>
          <w:rFonts w:ascii="Arial Narrow" w:hAnsi="Arial Narrow" w:cs="Arial"/>
          <w:b/>
          <w:i/>
        </w:rPr>
        <w:t xml:space="preserve">a </w:t>
      </w:r>
      <w:r w:rsidR="00BD1113" w:rsidRPr="00B43567">
        <w:rPr>
          <w:rFonts w:ascii="Arial Narrow" w:hAnsi="Arial Narrow" w:cs="Arial"/>
          <w:b/>
          <w:i/>
        </w:rPr>
        <w:t>local example</w:t>
      </w:r>
      <w:r w:rsidR="00E4293E" w:rsidRPr="00B43567">
        <w:rPr>
          <w:rFonts w:ascii="Arial Narrow" w:hAnsi="Arial Narrow" w:cs="Arial"/>
          <w:b/>
          <w:i/>
        </w:rPr>
        <w:t xml:space="preserve"> </w:t>
      </w:r>
      <w:r w:rsidR="00A65004" w:rsidRPr="00B43567">
        <w:rPr>
          <w:rFonts w:ascii="Arial Narrow" w:hAnsi="Arial Narrow" w:cs="Arial"/>
          <w:b/>
          <w:i/>
        </w:rPr>
        <w:t xml:space="preserve">of impact on health or </w:t>
      </w:r>
      <w:r w:rsidR="00906DC4" w:rsidRPr="00B43567">
        <w:rPr>
          <w:rFonts w:ascii="Arial Narrow" w:hAnsi="Arial Narrow" w:cs="Arial"/>
          <w:b/>
          <w:i/>
        </w:rPr>
        <w:t>child</w:t>
      </w:r>
      <w:r w:rsidR="00E4293E" w:rsidRPr="00B43567">
        <w:rPr>
          <w:rFonts w:ascii="Arial Narrow" w:hAnsi="Arial Narrow" w:cs="Arial"/>
          <w:b/>
          <w:i/>
        </w:rPr>
        <w:t xml:space="preserve"> care, power, water, post</w:t>
      </w:r>
      <w:r w:rsidR="00906DC4" w:rsidRPr="00B43567">
        <w:rPr>
          <w:rFonts w:ascii="Arial Narrow" w:hAnsi="Arial Narrow" w:cs="Arial"/>
          <w:b/>
          <w:i/>
        </w:rPr>
        <w:t>al service</w:t>
      </w:r>
      <w:r w:rsidR="00E4293E" w:rsidRPr="00B43567">
        <w:rPr>
          <w:rFonts w:ascii="Arial Narrow" w:hAnsi="Arial Narrow" w:cs="Arial"/>
          <w:b/>
          <w:i/>
        </w:rPr>
        <w:t xml:space="preserve">, </w:t>
      </w:r>
      <w:r w:rsidR="00906DC4" w:rsidRPr="00B43567">
        <w:rPr>
          <w:rFonts w:ascii="Arial Narrow" w:hAnsi="Arial Narrow" w:cs="Arial"/>
          <w:b/>
          <w:i/>
        </w:rPr>
        <w:t>etc</w:t>
      </w:r>
      <w:r w:rsidR="00E4293E" w:rsidRPr="00B43567">
        <w:rPr>
          <w:rFonts w:ascii="Arial Narrow" w:hAnsi="Arial Narrow" w:cs="Arial"/>
          <w:b/>
          <w:i/>
        </w:rPr>
        <w:t>.</w:t>
      </w:r>
      <w:r w:rsidR="007F448E" w:rsidRPr="00B43567">
        <w:rPr>
          <w:rFonts w:ascii="Arial Narrow" w:hAnsi="Arial Narrow" w:cs="Arial"/>
          <w:b/>
          <w:i/>
        </w:rPr>
        <w:t>]</w:t>
      </w:r>
    </w:p>
    <w:p w:rsidR="008D4D76" w:rsidRPr="00B43567" w:rsidRDefault="008D4D76" w:rsidP="00B43567">
      <w:pPr>
        <w:spacing w:after="0" w:line="240" w:lineRule="auto"/>
        <w:jc w:val="both"/>
        <w:rPr>
          <w:rFonts w:ascii="Arial Narrow" w:hAnsi="Arial Narrow" w:cs="Arial"/>
        </w:rPr>
      </w:pPr>
    </w:p>
    <w:p w:rsidR="00E4293E" w:rsidRPr="00B43567" w:rsidRDefault="00E4293E" w:rsidP="00B43567">
      <w:pPr>
        <w:spacing w:after="0" w:line="240" w:lineRule="auto"/>
        <w:jc w:val="both"/>
        <w:rPr>
          <w:rFonts w:ascii="Arial Narrow" w:hAnsi="Arial Narrow" w:cs="Arial"/>
        </w:rPr>
      </w:pPr>
      <w:r w:rsidRPr="00B43567">
        <w:rPr>
          <w:rFonts w:ascii="Arial Narrow" w:hAnsi="Arial Narrow" w:cs="Arial"/>
        </w:rPr>
        <w:t>In</w:t>
      </w:r>
      <w:r w:rsidR="00E9051A" w:rsidRPr="00B43567">
        <w:rPr>
          <w:rFonts w:ascii="Arial Narrow" w:hAnsi="Arial Narrow" w:cs="Arial"/>
        </w:rPr>
        <w:t xml:space="preserve"> the </w:t>
      </w:r>
      <w:r w:rsidR="00A65004" w:rsidRPr="00B43567">
        <w:rPr>
          <w:rFonts w:ascii="Arial Narrow" w:hAnsi="Arial Narrow" w:cs="Arial"/>
        </w:rPr>
        <w:t xml:space="preserve">new </w:t>
      </w:r>
      <w:r w:rsidR="00E9051A" w:rsidRPr="00B43567">
        <w:rPr>
          <w:rFonts w:ascii="Arial Narrow" w:hAnsi="Arial Narrow" w:cs="Arial"/>
        </w:rPr>
        <w:t>report</w:t>
      </w:r>
      <w:r w:rsidRPr="00B43567">
        <w:rPr>
          <w:rFonts w:ascii="Arial Narrow" w:hAnsi="Arial Narrow" w:cs="Arial"/>
        </w:rPr>
        <w:t xml:space="preserve"> “</w:t>
      </w:r>
      <w:r w:rsidR="00CE62DA" w:rsidRPr="00B43567">
        <w:rPr>
          <w:rFonts w:ascii="Arial Narrow" w:hAnsi="Arial Narrow" w:cs="Arial"/>
        </w:rPr>
        <w:t>TISA</w:t>
      </w:r>
      <w:r w:rsidRPr="00B43567">
        <w:rPr>
          <w:rFonts w:ascii="Arial Narrow" w:hAnsi="Arial Narrow" w:cs="Arial"/>
        </w:rPr>
        <w:t xml:space="preserve"> </w:t>
      </w:r>
      <w:r w:rsidR="00906DC4" w:rsidRPr="00B43567">
        <w:rPr>
          <w:rFonts w:ascii="Arial Narrow" w:hAnsi="Arial Narrow" w:cs="Arial"/>
        </w:rPr>
        <w:t xml:space="preserve">versus </w:t>
      </w:r>
      <w:r w:rsidRPr="00B43567">
        <w:rPr>
          <w:rFonts w:ascii="Arial Narrow" w:hAnsi="Arial Narrow" w:cs="Arial"/>
        </w:rPr>
        <w:t>Public Services</w:t>
      </w:r>
      <w:r w:rsidR="00906DC4" w:rsidRPr="00B43567">
        <w:rPr>
          <w:rFonts w:ascii="Arial Narrow" w:hAnsi="Arial Narrow" w:cs="Arial"/>
        </w:rPr>
        <w:t xml:space="preserve">,” </w:t>
      </w:r>
      <w:r w:rsidRPr="00B43567">
        <w:rPr>
          <w:rFonts w:ascii="Arial Narrow" w:hAnsi="Arial Narrow" w:cs="Arial"/>
        </w:rPr>
        <w:t xml:space="preserve">researchers </w:t>
      </w:r>
      <w:r w:rsidR="00CE62DA" w:rsidRPr="00B43567">
        <w:rPr>
          <w:rFonts w:ascii="Arial Narrow" w:hAnsi="Arial Narrow" w:cs="Arial"/>
        </w:rPr>
        <w:t>highlight how th</w:t>
      </w:r>
      <w:r w:rsidR="00BD1113" w:rsidRPr="00B43567">
        <w:rPr>
          <w:rFonts w:ascii="Arial Narrow" w:hAnsi="Arial Narrow" w:cs="Arial"/>
        </w:rPr>
        <w:t>e Trade i</w:t>
      </w:r>
      <w:r w:rsidR="00CE62DA" w:rsidRPr="00B43567">
        <w:rPr>
          <w:rFonts w:ascii="Arial Narrow" w:hAnsi="Arial Narrow" w:cs="Arial"/>
        </w:rPr>
        <w:t>n Services Agreement</w:t>
      </w:r>
      <w:r w:rsidRPr="00B43567">
        <w:rPr>
          <w:rFonts w:ascii="Arial Narrow" w:hAnsi="Arial Narrow" w:cs="Arial"/>
        </w:rPr>
        <w:t xml:space="preserve"> would lock in existing and</w:t>
      </w:r>
      <w:r w:rsidR="003D366B" w:rsidRPr="00B43567">
        <w:rPr>
          <w:rFonts w:ascii="Arial Narrow" w:hAnsi="Arial Narrow" w:cs="Arial"/>
        </w:rPr>
        <w:t xml:space="preserve"> any</w:t>
      </w:r>
      <w:r w:rsidRPr="00B43567">
        <w:rPr>
          <w:rFonts w:ascii="Arial Narrow" w:hAnsi="Arial Narrow" w:cs="Arial"/>
        </w:rPr>
        <w:t xml:space="preserve"> future privatisation of public services.</w:t>
      </w:r>
      <w:r w:rsidR="003D366B" w:rsidRPr="00B43567">
        <w:rPr>
          <w:rFonts w:ascii="Arial Narrow" w:hAnsi="Arial Narrow" w:cs="Arial"/>
        </w:rPr>
        <w:t xml:space="preserve"> </w:t>
      </w:r>
      <w:r w:rsidRPr="00B43567">
        <w:rPr>
          <w:rFonts w:ascii="Arial Narrow" w:hAnsi="Arial Narrow" w:cs="Arial"/>
        </w:rPr>
        <w:t xml:space="preserve">The proposed agreement </w:t>
      </w:r>
      <w:r w:rsidR="00CE62DA" w:rsidRPr="00B43567">
        <w:rPr>
          <w:rFonts w:ascii="Arial Narrow" w:hAnsi="Arial Narrow" w:cs="Arial"/>
        </w:rPr>
        <w:t xml:space="preserve">could make it </w:t>
      </w:r>
      <w:r w:rsidRPr="00B43567">
        <w:rPr>
          <w:rFonts w:ascii="Arial Narrow" w:hAnsi="Arial Narrow" w:cs="Arial"/>
        </w:rPr>
        <w:t>impossible for future governments to restore public services</w:t>
      </w:r>
      <w:r w:rsidR="00CE62DA" w:rsidRPr="00B43567">
        <w:rPr>
          <w:rFonts w:ascii="Arial Narrow" w:hAnsi="Arial Narrow" w:cs="Arial"/>
        </w:rPr>
        <w:t xml:space="preserve"> to public control</w:t>
      </w:r>
      <w:r w:rsidRPr="00B43567">
        <w:rPr>
          <w:rFonts w:ascii="Arial Narrow" w:hAnsi="Arial Narrow" w:cs="Arial"/>
        </w:rPr>
        <w:t>, even in cases where priva</w:t>
      </w:r>
      <w:r w:rsidR="003D366B" w:rsidRPr="00B43567">
        <w:rPr>
          <w:rFonts w:ascii="Arial Narrow" w:hAnsi="Arial Narrow" w:cs="Arial"/>
        </w:rPr>
        <w:t>te service delivery has failed.</w:t>
      </w:r>
      <w:r w:rsidRPr="00B43567">
        <w:rPr>
          <w:rFonts w:ascii="Arial Narrow" w:hAnsi="Arial Narrow" w:cs="Arial"/>
        </w:rPr>
        <w:t xml:space="preserve"> It </w:t>
      </w:r>
      <w:r w:rsidR="003D366B" w:rsidRPr="00B43567">
        <w:rPr>
          <w:rFonts w:ascii="Arial Narrow" w:hAnsi="Arial Narrow" w:cs="Arial"/>
          <w:lang w:val="en-US"/>
        </w:rPr>
        <w:t>would also</w:t>
      </w:r>
      <w:r w:rsidRPr="00B43567">
        <w:rPr>
          <w:rFonts w:ascii="Arial Narrow" w:hAnsi="Arial Narrow" w:cs="Arial"/>
          <w:lang w:val="en-US"/>
        </w:rPr>
        <w:t xml:space="preserve"> restrict </w:t>
      </w:r>
      <w:r w:rsidR="003D366B" w:rsidRPr="00B43567">
        <w:rPr>
          <w:rFonts w:ascii="Arial Narrow" w:hAnsi="Arial Narrow" w:cs="Arial"/>
          <w:lang w:val="en-US"/>
        </w:rPr>
        <w:t>a government’s</w:t>
      </w:r>
      <w:r w:rsidRPr="00B43567">
        <w:rPr>
          <w:rFonts w:ascii="Arial Narrow" w:hAnsi="Arial Narrow" w:cs="Arial"/>
          <w:lang w:val="en-US"/>
        </w:rPr>
        <w:t xml:space="preserve"> ability to regulate </w:t>
      </w:r>
      <w:r w:rsidR="00866894" w:rsidRPr="00B43567">
        <w:rPr>
          <w:rFonts w:ascii="Arial Narrow" w:hAnsi="Arial Narrow" w:cs="Arial"/>
          <w:lang w:val="en-US"/>
        </w:rPr>
        <w:t xml:space="preserve">key </w:t>
      </w:r>
      <w:r w:rsidRPr="00B43567">
        <w:rPr>
          <w:rFonts w:ascii="Arial Narrow" w:hAnsi="Arial Narrow" w:cs="Arial"/>
          <w:lang w:val="en-US"/>
        </w:rPr>
        <w:t>se</w:t>
      </w:r>
      <w:r w:rsidR="00866894" w:rsidRPr="00B43567">
        <w:rPr>
          <w:rFonts w:ascii="Arial Narrow" w:hAnsi="Arial Narrow" w:cs="Arial"/>
          <w:lang w:val="en-US"/>
        </w:rPr>
        <w:t>ctors</w:t>
      </w:r>
      <w:r w:rsidRPr="00B43567">
        <w:rPr>
          <w:rFonts w:ascii="Arial Narrow" w:hAnsi="Arial Narrow" w:cs="Arial"/>
          <w:lang w:val="en-US"/>
        </w:rPr>
        <w:t xml:space="preserve"> including financial, energy, telecommunications and cross-border data flows.  </w:t>
      </w:r>
    </w:p>
    <w:p w:rsidR="008D4D76" w:rsidRPr="00B43567" w:rsidRDefault="008D4D76" w:rsidP="00B43567">
      <w:pPr>
        <w:spacing w:after="0" w:line="240" w:lineRule="auto"/>
        <w:jc w:val="both"/>
        <w:rPr>
          <w:rFonts w:ascii="Arial Narrow" w:hAnsi="Arial Narrow" w:cs="Arial"/>
        </w:rPr>
      </w:pPr>
    </w:p>
    <w:p w:rsidR="00E4293E" w:rsidRPr="00B43567" w:rsidRDefault="00E4293E" w:rsidP="00B43567">
      <w:pPr>
        <w:spacing w:after="0" w:line="240" w:lineRule="auto"/>
        <w:jc w:val="both"/>
        <w:rPr>
          <w:rFonts w:ascii="Arial Narrow" w:hAnsi="Arial Narrow" w:cs="Arial"/>
        </w:rPr>
      </w:pPr>
      <w:r w:rsidRPr="00B43567">
        <w:rPr>
          <w:rFonts w:ascii="Arial Narrow" w:hAnsi="Arial Narrow" w:cs="Arial"/>
        </w:rPr>
        <w:t>In B</w:t>
      </w:r>
      <w:r w:rsidR="00BF2A2E" w:rsidRPr="00B43567">
        <w:rPr>
          <w:rFonts w:ascii="Arial Narrow" w:hAnsi="Arial Narrow" w:cs="Arial"/>
        </w:rPr>
        <w:t>russels</w:t>
      </w:r>
      <w:r w:rsidRPr="00B43567">
        <w:rPr>
          <w:rFonts w:ascii="Arial Narrow" w:hAnsi="Arial Narrow" w:cs="Arial"/>
        </w:rPr>
        <w:t>, Jan Willem Goudria</w:t>
      </w:r>
      <w:r w:rsidR="00F80077" w:rsidRPr="00B43567">
        <w:rPr>
          <w:rFonts w:ascii="Arial Narrow" w:hAnsi="Arial Narrow" w:cs="Arial"/>
        </w:rPr>
        <w:t>a</w:t>
      </w:r>
      <w:r w:rsidRPr="00B43567">
        <w:rPr>
          <w:rFonts w:ascii="Arial Narrow" w:hAnsi="Arial Narrow" w:cs="Arial"/>
        </w:rPr>
        <w:t xml:space="preserve">n, Deputy General Secretary of the </w:t>
      </w:r>
      <w:r w:rsidR="00CE62DA" w:rsidRPr="00B43567">
        <w:rPr>
          <w:rStyle w:val="st"/>
          <w:rFonts w:ascii="Arial Narrow" w:hAnsi="Arial Narrow" w:cs="Arial"/>
        </w:rPr>
        <w:t xml:space="preserve">European Federation of Public </w:t>
      </w:r>
      <w:r w:rsidR="00CE62DA" w:rsidRPr="00B43567">
        <w:rPr>
          <w:rFonts w:ascii="Arial Narrow" w:hAnsi="Arial Narrow" w:cs="Arial"/>
        </w:rPr>
        <w:t xml:space="preserve">Service </w:t>
      </w:r>
      <w:r w:rsidR="00CE62DA" w:rsidRPr="00B43567">
        <w:rPr>
          <w:rFonts w:ascii="Arial Narrow" w:hAnsi="Arial Narrow" w:cs="Arial"/>
          <w:iCs/>
        </w:rPr>
        <w:t>Unions</w:t>
      </w:r>
      <w:r w:rsidR="00CE62DA" w:rsidRPr="00B43567">
        <w:rPr>
          <w:rFonts w:ascii="Arial Narrow" w:hAnsi="Arial Narrow" w:cs="Arial"/>
        </w:rPr>
        <w:t xml:space="preserve"> (</w:t>
      </w:r>
      <w:r w:rsidR="00CE62DA" w:rsidRPr="00B43567">
        <w:rPr>
          <w:rFonts w:ascii="Arial Narrow" w:hAnsi="Arial Narrow" w:cs="Arial"/>
          <w:iCs/>
        </w:rPr>
        <w:t>EPSU</w:t>
      </w:r>
      <w:r w:rsidR="00CE62DA" w:rsidRPr="00B43567">
        <w:rPr>
          <w:rFonts w:ascii="Arial Narrow" w:hAnsi="Arial Narrow" w:cs="Arial"/>
        </w:rPr>
        <w:t>),</w:t>
      </w:r>
      <w:r w:rsidRPr="00B43567">
        <w:rPr>
          <w:rFonts w:ascii="Arial Narrow" w:hAnsi="Arial Narrow" w:cs="Arial"/>
        </w:rPr>
        <w:t xml:space="preserve"> said</w:t>
      </w:r>
      <w:r w:rsidR="00CE62DA" w:rsidRPr="00B43567">
        <w:rPr>
          <w:rFonts w:ascii="Arial Narrow" w:hAnsi="Arial Narrow" w:cs="Arial"/>
        </w:rPr>
        <w:t>:</w:t>
      </w:r>
      <w:r w:rsidRPr="00B43567">
        <w:rPr>
          <w:rFonts w:ascii="Arial Narrow" w:hAnsi="Arial Narrow" w:cs="Arial"/>
        </w:rPr>
        <w:t xml:space="preserve"> “Th</w:t>
      </w:r>
      <w:r w:rsidR="00CE62DA" w:rsidRPr="00B43567">
        <w:rPr>
          <w:rFonts w:ascii="Arial Narrow" w:hAnsi="Arial Narrow" w:cs="Arial"/>
        </w:rPr>
        <w:t>is</w:t>
      </w:r>
      <w:r w:rsidRPr="00B43567">
        <w:rPr>
          <w:rFonts w:ascii="Arial Narrow" w:hAnsi="Arial Narrow" w:cs="Arial"/>
        </w:rPr>
        <w:t xml:space="preserve"> agreement will bind future governments</w:t>
      </w:r>
      <w:r w:rsidR="00CE62DA" w:rsidRPr="00B43567">
        <w:rPr>
          <w:rFonts w:ascii="Arial Narrow" w:hAnsi="Arial Narrow" w:cs="Arial"/>
        </w:rPr>
        <w:t>,</w:t>
      </w:r>
      <w:r w:rsidRPr="00B43567">
        <w:rPr>
          <w:rFonts w:ascii="Arial Narrow" w:hAnsi="Arial Narrow" w:cs="Arial"/>
        </w:rPr>
        <w:t xml:space="preserve"> regardless of who wins elect</w:t>
      </w:r>
      <w:r w:rsidR="00CE62DA" w:rsidRPr="00B43567">
        <w:rPr>
          <w:rFonts w:ascii="Arial Narrow" w:hAnsi="Arial Narrow" w:cs="Arial"/>
        </w:rPr>
        <w:t xml:space="preserve">ions and what the courts say. </w:t>
      </w:r>
      <w:r w:rsidRPr="00B43567">
        <w:rPr>
          <w:rFonts w:ascii="Arial Narrow" w:hAnsi="Arial Narrow" w:cs="Arial"/>
        </w:rPr>
        <w:t>If the European Commission has nothing to hide they must immediately release ful</w:t>
      </w:r>
      <w:r w:rsidR="00CE62DA" w:rsidRPr="00B43567">
        <w:rPr>
          <w:rFonts w:ascii="Arial Narrow" w:hAnsi="Arial Narrow" w:cs="Arial"/>
        </w:rPr>
        <w:t>l details of these negotiations.</w:t>
      </w:r>
      <w:r w:rsidRPr="00B43567">
        <w:rPr>
          <w:rFonts w:ascii="Arial Narrow" w:hAnsi="Arial Narrow" w:cs="Arial"/>
        </w:rPr>
        <w:t xml:space="preserve">” </w:t>
      </w:r>
    </w:p>
    <w:p w:rsidR="008D4D76" w:rsidRPr="00B43567" w:rsidRDefault="008D4D76" w:rsidP="00B43567">
      <w:pPr>
        <w:spacing w:after="0" w:line="240" w:lineRule="auto"/>
        <w:jc w:val="both"/>
        <w:rPr>
          <w:rFonts w:ascii="Arial Narrow" w:hAnsi="Arial Narrow" w:cs="Arial"/>
        </w:rPr>
      </w:pPr>
    </w:p>
    <w:p w:rsidR="00E4293E" w:rsidRPr="00B43567" w:rsidRDefault="00E4293E" w:rsidP="00B43567">
      <w:pPr>
        <w:spacing w:after="0" w:line="240" w:lineRule="auto"/>
        <w:jc w:val="both"/>
        <w:rPr>
          <w:rFonts w:ascii="Arial Narrow" w:hAnsi="Arial Narrow" w:cs="Arial"/>
        </w:rPr>
      </w:pPr>
      <w:r w:rsidRPr="00B43567">
        <w:rPr>
          <w:rFonts w:ascii="Arial Narrow" w:hAnsi="Arial Narrow" w:cs="Arial"/>
        </w:rPr>
        <w:t>In London</w:t>
      </w:r>
      <w:r w:rsidR="00CE62DA" w:rsidRPr="00B43567">
        <w:rPr>
          <w:rFonts w:ascii="Arial Narrow" w:hAnsi="Arial Narrow" w:cs="Arial"/>
        </w:rPr>
        <w:t>,</w:t>
      </w:r>
      <w:r w:rsidRPr="00B43567">
        <w:rPr>
          <w:rFonts w:ascii="Arial Narrow" w:hAnsi="Arial Narrow" w:cs="Arial"/>
        </w:rPr>
        <w:t xml:space="preserve"> Dave Prentis, General Secretary of UNISON, spoke of </w:t>
      </w:r>
      <w:r w:rsidR="00CE62DA" w:rsidRPr="00B43567">
        <w:rPr>
          <w:rFonts w:ascii="Arial Narrow" w:hAnsi="Arial Narrow" w:cs="Arial"/>
        </w:rPr>
        <w:t>people’s experience in the United Kingdom:</w:t>
      </w:r>
      <w:r w:rsidR="00F06054" w:rsidRPr="00B43567">
        <w:rPr>
          <w:rFonts w:ascii="Arial Narrow" w:hAnsi="Arial Narrow" w:cs="Arial"/>
        </w:rPr>
        <w:t xml:space="preserve"> “Privatisations of the National Health Service and the London Underground transit system have been costly </w:t>
      </w:r>
      <w:r w:rsidRPr="00B43567">
        <w:rPr>
          <w:rFonts w:ascii="Arial Narrow" w:hAnsi="Arial Narrow" w:cs="Arial"/>
        </w:rPr>
        <w:t>disaster</w:t>
      </w:r>
      <w:r w:rsidR="00F06054" w:rsidRPr="00B43567">
        <w:rPr>
          <w:rFonts w:ascii="Arial Narrow" w:hAnsi="Arial Narrow" w:cs="Arial"/>
        </w:rPr>
        <w:t>s</w:t>
      </w:r>
      <w:r w:rsidRPr="00B43567">
        <w:rPr>
          <w:rFonts w:ascii="Arial Narrow" w:hAnsi="Arial Narrow" w:cs="Arial"/>
        </w:rPr>
        <w:t xml:space="preserve">. Tying </w:t>
      </w:r>
      <w:r w:rsidR="00F06054" w:rsidRPr="00B43567">
        <w:rPr>
          <w:rFonts w:ascii="Arial Narrow" w:hAnsi="Arial Narrow" w:cs="Arial"/>
        </w:rPr>
        <w:t>our government’s</w:t>
      </w:r>
      <w:r w:rsidRPr="00B43567">
        <w:rPr>
          <w:rFonts w:ascii="Arial Narrow" w:hAnsi="Arial Narrow" w:cs="Arial"/>
        </w:rPr>
        <w:t xml:space="preserve"> hands </w:t>
      </w:r>
      <w:r w:rsidR="00F06054" w:rsidRPr="00B43567">
        <w:rPr>
          <w:rFonts w:ascii="Arial Narrow" w:hAnsi="Arial Narrow" w:cs="Arial"/>
        </w:rPr>
        <w:t>to prevent us from dealing with</w:t>
      </w:r>
      <w:r w:rsidRPr="00B43567">
        <w:rPr>
          <w:rFonts w:ascii="Arial Narrow" w:hAnsi="Arial Narrow" w:cs="Arial"/>
        </w:rPr>
        <w:t xml:space="preserve"> failed privatisations </w:t>
      </w:r>
      <w:r w:rsidR="00F06054" w:rsidRPr="00B43567">
        <w:rPr>
          <w:rFonts w:ascii="Arial Narrow" w:hAnsi="Arial Narrow" w:cs="Arial"/>
        </w:rPr>
        <w:t>will give</w:t>
      </w:r>
      <w:r w:rsidRPr="00B43567">
        <w:rPr>
          <w:rFonts w:ascii="Arial Narrow" w:hAnsi="Arial Narrow" w:cs="Arial"/>
        </w:rPr>
        <w:t xml:space="preserve"> business</w:t>
      </w:r>
      <w:r w:rsidR="00F06054" w:rsidRPr="00B43567">
        <w:rPr>
          <w:rFonts w:ascii="Arial Narrow" w:hAnsi="Arial Narrow" w:cs="Arial"/>
        </w:rPr>
        <w:t xml:space="preserve"> the green light</w:t>
      </w:r>
      <w:r w:rsidRPr="00B43567">
        <w:rPr>
          <w:rFonts w:ascii="Arial Narrow" w:hAnsi="Arial Narrow" w:cs="Arial"/>
        </w:rPr>
        <w:t xml:space="preserve"> to take us all for a</w:t>
      </w:r>
      <w:r w:rsidR="00F06054" w:rsidRPr="00B43567">
        <w:rPr>
          <w:rFonts w:ascii="Arial Narrow" w:hAnsi="Arial Narrow" w:cs="Arial"/>
        </w:rPr>
        <w:t>n expensive</w:t>
      </w:r>
      <w:r w:rsidRPr="00B43567">
        <w:rPr>
          <w:rFonts w:ascii="Arial Narrow" w:hAnsi="Arial Narrow" w:cs="Arial"/>
        </w:rPr>
        <w:t xml:space="preserve"> ride.”</w:t>
      </w:r>
    </w:p>
    <w:p w:rsidR="008D4D76" w:rsidRPr="00B43567" w:rsidRDefault="008D4D76" w:rsidP="00B43567">
      <w:pPr>
        <w:spacing w:after="0" w:line="240" w:lineRule="auto"/>
        <w:jc w:val="both"/>
        <w:rPr>
          <w:rFonts w:ascii="Arial Narrow" w:hAnsi="Arial Narrow" w:cs="Arial"/>
        </w:rPr>
      </w:pPr>
    </w:p>
    <w:p w:rsidR="008D4D76" w:rsidRPr="00B43567" w:rsidRDefault="008D4D76" w:rsidP="00B43567">
      <w:pPr>
        <w:spacing w:after="0" w:line="240" w:lineRule="auto"/>
        <w:jc w:val="both"/>
        <w:rPr>
          <w:rFonts w:ascii="Arial Narrow" w:hAnsi="Arial Narrow" w:cs="Arial"/>
          <w:lang w:val="en-US"/>
        </w:rPr>
      </w:pPr>
      <w:r w:rsidRPr="00B43567">
        <w:rPr>
          <w:rFonts w:ascii="Arial Narrow" w:hAnsi="Arial Narrow" w:cs="Arial"/>
          <w:lang w:val="en-US"/>
        </w:rPr>
        <w:t>The</w:t>
      </w:r>
      <w:r w:rsidR="00E4293E" w:rsidRPr="00B43567">
        <w:rPr>
          <w:rFonts w:ascii="Arial Narrow" w:hAnsi="Arial Narrow" w:cs="Arial"/>
          <w:lang w:val="en-US"/>
        </w:rPr>
        <w:t xml:space="preserve"> report was written by Scott Sinclair, Canadian Centre for Policy Alternatives</w:t>
      </w:r>
      <w:r w:rsidRPr="00B43567">
        <w:rPr>
          <w:rFonts w:ascii="Arial Narrow" w:hAnsi="Arial Narrow" w:cs="Arial"/>
          <w:lang w:val="en-US"/>
        </w:rPr>
        <w:t xml:space="preserve">, </w:t>
      </w:r>
      <w:r w:rsidR="00E4293E" w:rsidRPr="00B43567">
        <w:rPr>
          <w:rFonts w:ascii="Arial Narrow" w:hAnsi="Arial Narrow" w:cs="Arial"/>
          <w:lang w:val="en-US"/>
        </w:rPr>
        <w:t xml:space="preserve">and Hadrian </w:t>
      </w:r>
      <w:proofErr w:type="spellStart"/>
      <w:r w:rsidR="00E4293E" w:rsidRPr="00B43567">
        <w:rPr>
          <w:rFonts w:ascii="Arial Narrow" w:hAnsi="Arial Narrow" w:cs="Arial"/>
          <w:lang w:val="en-US"/>
        </w:rPr>
        <w:t>Mertins</w:t>
      </w:r>
      <w:proofErr w:type="spellEnd"/>
      <w:r w:rsidR="00E4293E" w:rsidRPr="00B43567">
        <w:rPr>
          <w:rFonts w:ascii="Arial Narrow" w:hAnsi="Arial Narrow" w:cs="Arial"/>
          <w:lang w:val="en-US"/>
        </w:rPr>
        <w:t xml:space="preserve">-Kirkwood, Institute of Political Economy, Carleton University.  </w:t>
      </w:r>
    </w:p>
    <w:p w:rsidR="008D4D76" w:rsidRPr="00B43567" w:rsidRDefault="008D4D76" w:rsidP="00B43567">
      <w:pPr>
        <w:spacing w:after="0" w:line="240" w:lineRule="auto"/>
        <w:jc w:val="both"/>
        <w:rPr>
          <w:rFonts w:ascii="Arial Narrow" w:hAnsi="Arial Narrow" w:cs="Arial"/>
        </w:rPr>
      </w:pPr>
    </w:p>
    <w:p w:rsidR="008D4D76" w:rsidRPr="00B43567" w:rsidRDefault="008D4D76" w:rsidP="00B43567">
      <w:pPr>
        <w:spacing w:after="0" w:line="240" w:lineRule="auto"/>
        <w:jc w:val="both"/>
        <w:rPr>
          <w:rStyle w:val="Hyperlink"/>
          <w:rFonts w:ascii="Arial Narrow" w:hAnsi="Arial Narrow" w:cs="Arial"/>
          <w:lang w:val="en-US"/>
        </w:rPr>
      </w:pPr>
      <w:r w:rsidRPr="00B43567">
        <w:rPr>
          <w:rFonts w:ascii="Arial Narrow" w:hAnsi="Arial Narrow" w:cs="Arial"/>
          <w:b/>
          <w:lang w:val="en-US"/>
        </w:rPr>
        <w:t xml:space="preserve">Download the “TISA versus Public Services” report at: </w:t>
      </w:r>
      <w:r w:rsidR="00B43567" w:rsidRPr="00B43567">
        <w:rPr>
          <w:rFonts w:ascii="Arial Narrow" w:hAnsi="Arial Narrow" w:cs="Arial"/>
          <w:b/>
          <w:lang w:val="en-US"/>
        </w:rPr>
        <w:fldChar w:fldCharType="begin"/>
      </w:r>
      <w:r w:rsidR="00B43567" w:rsidRPr="00B43567">
        <w:rPr>
          <w:rFonts w:ascii="Arial Narrow" w:hAnsi="Arial Narrow" w:cs="Arial"/>
          <w:b/>
          <w:lang w:val="en-US"/>
        </w:rPr>
        <w:instrText xml:space="preserve"> HYPERLINK "http://www.world-psi.org/TISA" </w:instrText>
      </w:r>
      <w:r w:rsidR="00B43567" w:rsidRPr="00B43567">
        <w:rPr>
          <w:rFonts w:ascii="Arial Narrow" w:hAnsi="Arial Narrow" w:cs="Arial"/>
          <w:b/>
          <w:lang w:val="en-US"/>
        </w:rPr>
        <w:fldChar w:fldCharType="separate"/>
      </w:r>
      <w:r w:rsidRPr="00B43567">
        <w:rPr>
          <w:rStyle w:val="Hyperlink"/>
          <w:rFonts w:ascii="Arial Narrow" w:hAnsi="Arial Narrow" w:cs="Arial"/>
          <w:b/>
          <w:lang w:val="en-US"/>
        </w:rPr>
        <w:t>www.world-psi.org</w:t>
      </w:r>
      <w:r w:rsidR="00B43567" w:rsidRPr="00B43567">
        <w:rPr>
          <w:rStyle w:val="Hyperlink"/>
          <w:rFonts w:ascii="Arial Narrow" w:hAnsi="Arial Narrow" w:cs="Arial"/>
          <w:b/>
          <w:lang w:val="en-US"/>
        </w:rPr>
        <w:t>/TISA</w:t>
      </w:r>
    </w:p>
    <w:p w:rsidR="008D4D76" w:rsidRPr="00B43567" w:rsidRDefault="00B43567" w:rsidP="00B43567">
      <w:pPr>
        <w:spacing w:after="0" w:line="240" w:lineRule="auto"/>
        <w:jc w:val="both"/>
        <w:rPr>
          <w:rFonts w:ascii="Arial Narrow" w:hAnsi="Arial Narrow" w:cs="Arial"/>
        </w:rPr>
      </w:pPr>
      <w:r w:rsidRPr="00B43567">
        <w:rPr>
          <w:rFonts w:ascii="Arial Narrow" w:hAnsi="Arial Narrow" w:cs="Arial"/>
          <w:b/>
          <w:lang w:val="en-US"/>
        </w:rPr>
        <w:fldChar w:fldCharType="end"/>
      </w:r>
    </w:p>
    <w:p w:rsidR="00410115" w:rsidRPr="00B43567" w:rsidRDefault="00410115" w:rsidP="00B43567">
      <w:pPr>
        <w:spacing w:after="0" w:line="240" w:lineRule="auto"/>
        <w:jc w:val="both"/>
        <w:rPr>
          <w:rFonts w:ascii="Arial Narrow" w:hAnsi="Arial Narrow" w:cs="Arial"/>
          <w:i/>
        </w:rPr>
      </w:pPr>
      <w:r w:rsidRPr="00B43567">
        <w:rPr>
          <w:rFonts w:ascii="Arial Narrow" w:hAnsi="Arial Narrow" w:cs="Arial"/>
          <w:i/>
        </w:rPr>
        <w:t>END</w:t>
      </w:r>
    </w:p>
    <w:p w:rsidR="00410115" w:rsidRPr="00B43567" w:rsidRDefault="00410115" w:rsidP="00B43567">
      <w:pPr>
        <w:spacing w:after="0" w:line="240" w:lineRule="auto"/>
        <w:jc w:val="both"/>
        <w:rPr>
          <w:rFonts w:ascii="Arial Narrow" w:hAnsi="Arial Narrow" w:cs="Arial"/>
        </w:rPr>
      </w:pPr>
    </w:p>
    <w:p w:rsidR="007E4EC2" w:rsidRPr="00B43567" w:rsidRDefault="00E4293E" w:rsidP="00B43567">
      <w:pPr>
        <w:spacing w:after="0" w:line="240" w:lineRule="auto"/>
        <w:jc w:val="both"/>
        <w:rPr>
          <w:rFonts w:ascii="Arial Narrow" w:hAnsi="Arial Narrow" w:cs="Arial"/>
          <w:b/>
          <w:i/>
        </w:rPr>
      </w:pPr>
      <w:r w:rsidRPr="00B43567">
        <w:rPr>
          <w:rFonts w:ascii="Arial Narrow" w:hAnsi="Arial Narrow" w:cs="Arial"/>
        </w:rPr>
        <w:t>F</w:t>
      </w:r>
      <w:r w:rsidR="00410115" w:rsidRPr="00B43567">
        <w:rPr>
          <w:rFonts w:ascii="Arial Narrow" w:hAnsi="Arial Narrow" w:cs="Arial"/>
        </w:rPr>
        <w:t>or</w:t>
      </w:r>
      <w:r w:rsidRPr="00B43567">
        <w:rPr>
          <w:rFonts w:ascii="Arial Narrow" w:hAnsi="Arial Narrow" w:cs="Arial"/>
        </w:rPr>
        <w:t xml:space="preserve"> more information contact</w:t>
      </w:r>
      <w:r w:rsidRPr="00B43567">
        <w:rPr>
          <w:rFonts w:ascii="Arial Narrow" w:hAnsi="Arial Narrow" w:cs="Arial"/>
          <w:b/>
          <w:i/>
        </w:rPr>
        <w:t xml:space="preserve">: </w:t>
      </w:r>
      <w:r w:rsidR="007F448E" w:rsidRPr="00B43567">
        <w:rPr>
          <w:rFonts w:ascii="Arial Narrow" w:hAnsi="Arial Narrow" w:cs="Arial"/>
          <w:b/>
          <w:i/>
        </w:rPr>
        <w:t>[</w:t>
      </w:r>
      <w:r w:rsidR="00FD1BB0" w:rsidRPr="00B43567">
        <w:rPr>
          <w:rFonts w:ascii="Arial Narrow" w:hAnsi="Arial Narrow" w:cs="Arial"/>
          <w:b/>
          <w:i/>
        </w:rPr>
        <w:t>insert name/email/telephone</w:t>
      </w:r>
      <w:r w:rsidR="007F448E" w:rsidRPr="00B43567">
        <w:rPr>
          <w:rFonts w:ascii="Arial Narrow" w:hAnsi="Arial Narrow" w:cs="Arial"/>
          <w:b/>
          <w:i/>
        </w:rPr>
        <w:t>]</w:t>
      </w:r>
    </w:p>
    <w:sectPr w:rsidR="007E4EC2" w:rsidRPr="00B43567" w:rsidSect="0011219A">
      <w:pgSz w:w="11906" w:h="16838"/>
      <w:pgMar w:top="28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628"/>
    <w:rsid w:val="00012F79"/>
    <w:rsid w:val="00072D5F"/>
    <w:rsid w:val="000C6019"/>
    <w:rsid w:val="0011219A"/>
    <w:rsid w:val="001659B9"/>
    <w:rsid w:val="00191551"/>
    <w:rsid w:val="00203A13"/>
    <w:rsid w:val="002D3EA3"/>
    <w:rsid w:val="0038594F"/>
    <w:rsid w:val="00386E97"/>
    <w:rsid w:val="00393B5C"/>
    <w:rsid w:val="00394DC5"/>
    <w:rsid w:val="003C181B"/>
    <w:rsid w:val="003D037C"/>
    <w:rsid w:val="003D366B"/>
    <w:rsid w:val="003E53FC"/>
    <w:rsid w:val="00410115"/>
    <w:rsid w:val="004840C7"/>
    <w:rsid w:val="004A6FFF"/>
    <w:rsid w:val="0058138B"/>
    <w:rsid w:val="005B2174"/>
    <w:rsid w:val="006201B4"/>
    <w:rsid w:val="006249E7"/>
    <w:rsid w:val="00676CD4"/>
    <w:rsid w:val="006A0FA4"/>
    <w:rsid w:val="00701898"/>
    <w:rsid w:val="00716702"/>
    <w:rsid w:val="00781279"/>
    <w:rsid w:val="007B4900"/>
    <w:rsid w:val="007C1B4F"/>
    <w:rsid w:val="007E4EC2"/>
    <w:rsid w:val="007F448E"/>
    <w:rsid w:val="008325B2"/>
    <w:rsid w:val="00866894"/>
    <w:rsid w:val="008D4D76"/>
    <w:rsid w:val="008F4FC4"/>
    <w:rsid w:val="00906DC4"/>
    <w:rsid w:val="00922642"/>
    <w:rsid w:val="00934E4C"/>
    <w:rsid w:val="00971269"/>
    <w:rsid w:val="009733C1"/>
    <w:rsid w:val="00A65004"/>
    <w:rsid w:val="00A90911"/>
    <w:rsid w:val="00AC54D7"/>
    <w:rsid w:val="00AF21CA"/>
    <w:rsid w:val="00AF36DF"/>
    <w:rsid w:val="00B332C0"/>
    <w:rsid w:val="00B43567"/>
    <w:rsid w:val="00B470A5"/>
    <w:rsid w:val="00BA5BA7"/>
    <w:rsid w:val="00BD1056"/>
    <w:rsid w:val="00BD1113"/>
    <w:rsid w:val="00BD667D"/>
    <w:rsid w:val="00BF2A2E"/>
    <w:rsid w:val="00C547CE"/>
    <w:rsid w:val="00C96855"/>
    <w:rsid w:val="00CA3481"/>
    <w:rsid w:val="00CE62DA"/>
    <w:rsid w:val="00CF3122"/>
    <w:rsid w:val="00D6197A"/>
    <w:rsid w:val="00DF3E02"/>
    <w:rsid w:val="00E4293E"/>
    <w:rsid w:val="00E9051A"/>
    <w:rsid w:val="00E94CEC"/>
    <w:rsid w:val="00F06054"/>
    <w:rsid w:val="00F13ED7"/>
    <w:rsid w:val="00F1688A"/>
    <w:rsid w:val="00F16ECF"/>
    <w:rsid w:val="00F5659A"/>
    <w:rsid w:val="00F74A5F"/>
    <w:rsid w:val="00F80077"/>
    <w:rsid w:val="00FD1BB0"/>
    <w:rsid w:val="00FE3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3B03DF-28A4-4D0F-A22F-6B93EEF9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3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6D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E429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4293E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293E"/>
    <w:rPr>
      <w:rFonts w:ascii="Calibri" w:eastAsia="Times New Roman" w:hAnsi="Calibri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D4D76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CE62DA"/>
  </w:style>
  <w:style w:type="character" w:styleId="Emphasis">
    <w:name w:val="Emphasis"/>
    <w:basedOn w:val="DefaultParagraphFont"/>
    <w:uiPriority w:val="20"/>
    <w:qFormat/>
    <w:rsid w:val="00CE62D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B435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509</Words>
  <Characters>2965</Characters>
  <Application>Microsoft Office Word</Application>
  <DocSecurity>0</DocSecurity>
  <Lines>53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Services International</Company>
  <LinksUpToDate>false</LinksUpToDate>
  <CharactersWithSpaces>3455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Daniel Bertossa</dc:creator>
  <cp:lastModifiedBy>Hazel Ripoll</cp:lastModifiedBy>
  <cp:revision>3</cp:revision>
  <cp:lastPrinted>2014-04-14T13:21:00Z</cp:lastPrinted>
  <dcterms:created xsi:type="dcterms:W3CDTF">2014-04-15T11:34:00Z</dcterms:created>
  <dcterms:modified xsi:type="dcterms:W3CDTF">2014-04-15T11:47:00Z</dcterms:modified>
</cp:coreProperties>
</file>