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17E" w:rsidRPr="00F51B38" w:rsidRDefault="0093017E" w:rsidP="0093017E">
      <w:pPr>
        <w:spacing w:after="0" w:line="240" w:lineRule="auto"/>
        <w:jc w:val="center"/>
        <w:rPr>
          <w:rFonts w:eastAsia="Times New Roman" w:cstheme="minorHAnsi"/>
          <w:b/>
          <w:lang w:eastAsia="en-GB"/>
        </w:rPr>
      </w:pPr>
      <w:r w:rsidRPr="00F51B38">
        <w:rPr>
          <w:rFonts w:eastAsia="Times New Roman" w:cstheme="minorHAnsi"/>
          <w:b/>
          <w:lang w:eastAsia="en-GB"/>
        </w:rPr>
        <w:t>[Model Letter]</w:t>
      </w:r>
    </w:p>
    <w:p w:rsidR="0093017E" w:rsidRPr="007D0C76" w:rsidRDefault="0093017E" w:rsidP="00A50A36">
      <w:pPr>
        <w:spacing w:after="0" w:line="240" w:lineRule="auto"/>
        <w:jc w:val="both"/>
        <w:rPr>
          <w:rFonts w:eastAsia="Times New Roman" w:cstheme="minorHAnsi"/>
          <w:lang w:eastAsia="en-GB"/>
        </w:rPr>
      </w:pPr>
    </w:p>
    <w:p w:rsidR="0093017E" w:rsidRPr="007D0C76" w:rsidRDefault="0093017E" w:rsidP="00A50A36">
      <w:pPr>
        <w:spacing w:after="0" w:line="240" w:lineRule="auto"/>
        <w:jc w:val="both"/>
        <w:rPr>
          <w:rFonts w:eastAsia="Times New Roman" w:cstheme="minorHAnsi"/>
          <w:lang w:eastAsia="en-GB"/>
        </w:rPr>
      </w:pPr>
      <w:r w:rsidRPr="007D0C76">
        <w:rPr>
          <w:rFonts w:eastAsia="Times New Roman" w:cstheme="minorHAnsi"/>
          <w:lang w:eastAsia="en-GB"/>
        </w:rPr>
        <w:t>Ms Park, Geun-hye</w:t>
      </w:r>
    </w:p>
    <w:p w:rsidR="0093017E" w:rsidRPr="007D0C76" w:rsidRDefault="0093017E" w:rsidP="00A50A36">
      <w:pPr>
        <w:spacing w:after="0" w:line="240" w:lineRule="auto"/>
        <w:jc w:val="both"/>
        <w:rPr>
          <w:rFonts w:eastAsia="Times New Roman" w:cstheme="minorHAnsi"/>
          <w:lang w:eastAsia="en-GB"/>
        </w:rPr>
      </w:pPr>
      <w:r w:rsidRPr="007D0C76">
        <w:rPr>
          <w:rFonts w:eastAsia="Times New Roman" w:cstheme="minorHAnsi"/>
          <w:lang w:eastAsia="en-GB"/>
        </w:rPr>
        <w:t>President-Elect, Republic of Korea</w:t>
      </w:r>
    </w:p>
    <w:p w:rsidR="0093017E" w:rsidRPr="007D0C76" w:rsidRDefault="0093017E" w:rsidP="00A50A36">
      <w:pPr>
        <w:spacing w:after="0" w:line="240" w:lineRule="auto"/>
        <w:jc w:val="both"/>
        <w:rPr>
          <w:rFonts w:eastAsia="Times New Roman" w:cstheme="minorHAnsi"/>
          <w:lang w:eastAsia="en-GB"/>
        </w:rPr>
      </w:pPr>
      <w:r w:rsidRPr="007D0C76">
        <w:rPr>
          <w:rFonts w:eastAsia="Times New Roman" w:cstheme="minorHAnsi"/>
          <w:lang w:eastAsia="en-GB"/>
        </w:rPr>
        <w:t>Blue House</w:t>
      </w:r>
    </w:p>
    <w:p w:rsidR="0093017E" w:rsidRPr="007D0C76" w:rsidRDefault="0093017E" w:rsidP="00A50A36">
      <w:pPr>
        <w:spacing w:after="0" w:line="240" w:lineRule="auto"/>
        <w:jc w:val="both"/>
        <w:rPr>
          <w:rFonts w:eastAsia="Times New Roman" w:cstheme="minorHAnsi"/>
          <w:lang w:eastAsia="en-GB"/>
        </w:rPr>
      </w:pPr>
      <w:r w:rsidRPr="007D0C76">
        <w:rPr>
          <w:rFonts w:eastAsia="Times New Roman" w:cstheme="minorHAnsi"/>
          <w:lang w:eastAsia="en-GB"/>
        </w:rPr>
        <w:t>Seoul, Republic of Korea</w:t>
      </w:r>
    </w:p>
    <w:p w:rsidR="004B09CC" w:rsidRDefault="0098277D" w:rsidP="00A50A36">
      <w:pPr>
        <w:spacing w:after="0" w:line="240" w:lineRule="auto"/>
        <w:jc w:val="both"/>
        <w:rPr>
          <w:rFonts w:eastAsia="Times New Roman" w:cstheme="minorHAnsi"/>
          <w:lang w:eastAsia="en-GB"/>
        </w:rPr>
      </w:pPr>
      <w:hyperlink r:id="rId6" w:tgtFrame="_blank" w:history="1">
        <w:r w:rsidR="004B09CC">
          <w:rPr>
            <w:rStyle w:val="Hyperlink"/>
          </w:rPr>
          <w:t>president@president.go.kr</w:t>
        </w:r>
      </w:hyperlink>
    </w:p>
    <w:p w:rsidR="004B09CC" w:rsidRPr="007D0C76" w:rsidRDefault="004B09CC" w:rsidP="00A50A36">
      <w:pPr>
        <w:spacing w:after="0" w:line="240" w:lineRule="auto"/>
        <w:jc w:val="both"/>
        <w:rPr>
          <w:rFonts w:eastAsia="Times New Roman" w:cstheme="minorHAnsi"/>
          <w:lang w:eastAsia="en-GB"/>
        </w:rPr>
      </w:pPr>
    </w:p>
    <w:p w:rsidR="0093017E" w:rsidRPr="007D0C76" w:rsidRDefault="0093017E" w:rsidP="00A50A36">
      <w:pPr>
        <w:spacing w:after="0" w:line="240" w:lineRule="auto"/>
        <w:jc w:val="both"/>
        <w:rPr>
          <w:rFonts w:eastAsia="Times New Roman" w:cstheme="minorHAnsi"/>
          <w:b/>
          <w:lang w:eastAsia="en-GB"/>
        </w:rPr>
      </w:pPr>
      <w:r w:rsidRPr="007D0C76">
        <w:rPr>
          <w:rFonts w:eastAsia="Times New Roman" w:cstheme="minorHAnsi"/>
          <w:b/>
          <w:lang w:eastAsia="en-GB"/>
        </w:rPr>
        <w:t>Respect Workers Rights in Korea</w:t>
      </w:r>
    </w:p>
    <w:p w:rsidR="0093017E" w:rsidRPr="007D0C76" w:rsidRDefault="0093017E" w:rsidP="00A50A36">
      <w:pPr>
        <w:spacing w:after="0" w:line="240" w:lineRule="auto"/>
        <w:jc w:val="both"/>
        <w:rPr>
          <w:rFonts w:eastAsia="Times New Roman" w:cstheme="minorHAnsi"/>
          <w:lang w:eastAsia="en-GB"/>
        </w:rPr>
      </w:pPr>
    </w:p>
    <w:p w:rsidR="0093017E" w:rsidRPr="007D0C76" w:rsidRDefault="0093017E" w:rsidP="00A50A36">
      <w:pPr>
        <w:spacing w:after="0" w:line="240" w:lineRule="auto"/>
        <w:jc w:val="both"/>
        <w:rPr>
          <w:rFonts w:eastAsia="Times New Roman" w:cstheme="minorHAnsi"/>
          <w:lang w:eastAsia="en-GB"/>
        </w:rPr>
      </w:pPr>
      <w:r w:rsidRPr="007D0C76">
        <w:rPr>
          <w:rFonts w:eastAsia="Times New Roman" w:cstheme="minorHAnsi"/>
          <w:lang w:eastAsia="en-GB"/>
        </w:rPr>
        <w:t>Dear President-Elect Park:</w:t>
      </w:r>
    </w:p>
    <w:p w:rsidR="0093017E" w:rsidRPr="007D0C76" w:rsidRDefault="0093017E" w:rsidP="00A50A36">
      <w:pPr>
        <w:spacing w:after="0" w:line="240" w:lineRule="auto"/>
        <w:jc w:val="both"/>
        <w:rPr>
          <w:rFonts w:eastAsia="Times New Roman" w:cstheme="minorHAnsi"/>
          <w:lang w:eastAsia="en-GB"/>
        </w:rPr>
      </w:pPr>
    </w:p>
    <w:p w:rsidR="00B32172" w:rsidRPr="007D0C76" w:rsidRDefault="0093017E" w:rsidP="00A50A36">
      <w:pPr>
        <w:spacing w:after="0" w:line="240" w:lineRule="auto"/>
        <w:jc w:val="both"/>
        <w:rPr>
          <w:rFonts w:eastAsia="Times New Roman" w:cstheme="minorHAnsi"/>
          <w:lang w:eastAsia="en-GB"/>
        </w:rPr>
      </w:pPr>
      <w:r w:rsidRPr="007D0C76">
        <w:rPr>
          <w:rFonts w:eastAsia="Times New Roman" w:cstheme="minorHAnsi"/>
          <w:lang w:eastAsia="en-GB"/>
        </w:rPr>
        <w:t xml:space="preserve">On behalf of </w:t>
      </w:r>
      <w:r w:rsidR="00B32172" w:rsidRPr="007D0C76">
        <w:rPr>
          <w:rFonts w:eastAsia="Times New Roman" w:cstheme="minorHAnsi"/>
          <w:lang w:eastAsia="en-GB"/>
        </w:rPr>
        <w:t xml:space="preserve">the </w:t>
      </w:r>
      <w:r w:rsidRPr="007D0C76">
        <w:rPr>
          <w:rFonts w:eastAsia="Times New Roman" w:cstheme="minorHAnsi"/>
          <w:b/>
          <w:lang w:eastAsia="en-GB"/>
        </w:rPr>
        <w:t>[name of union]</w:t>
      </w:r>
      <w:r w:rsidRPr="007D0C76">
        <w:rPr>
          <w:rFonts w:eastAsia="Times New Roman" w:cstheme="minorHAnsi"/>
          <w:lang w:eastAsia="en-GB"/>
        </w:rPr>
        <w:t xml:space="preserve">, I would like to </w:t>
      </w:r>
      <w:r w:rsidR="00B32172" w:rsidRPr="007D0C76">
        <w:rPr>
          <w:rFonts w:eastAsia="Times New Roman" w:cstheme="minorHAnsi"/>
          <w:lang w:eastAsia="en-GB"/>
        </w:rPr>
        <w:t xml:space="preserve">bring to your attention </w:t>
      </w:r>
      <w:r w:rsidRPr="007D0C76">
        <w:rPr>
          <w:rFonts w:eastAsia="Times New Roman" w:cstheme="minorHAnsi"/>
          <w:lang w:eastAsia="en-GB"/>
        </w:rPr>
        <w:t xml:space="preserve">a number of </w:t>
      </w:r>
      <w:r w:rsidR="00B32172" w:rsidRPr="007D0C76">
        <w:rPr>
          <w:rFonts w:eastAsia="Times New Roman" w:cstheme="minorHAnsi"/>
          <w:lang w:eastAsia="en-GB"/>
        </w:rPr>
        <w:t xml:space="preserve">serious labour </w:t>
      </w:r>
      <w:r w:rsidRPr="007D0C76">
        <w:rPr>
          <w:rFonts w:eastAsia="Times New Roman" w:cstheme="minorHAnsi"/>
          <w:lang w:eastAsia="en-GB"/>
        </w:rPr>
        <w:t>issues</w:t>
      </w:r>
      <w:r w:rsidR="00B32172" w:rsidRPr="007D0C76">
        <w:rPr>
          <w:rFonts w:eastAsia="Times New Roman" w:cstheme="minorHAnsi"/>
          <w:lang w:eastAsia="en-GB"/>
        </w:rPr>
        <w:t>, which</w:t>
      </w:r>
      <w:r w:rsidRPr="007D0C76">
        <w:rPr>
          <w:rFonts w:eastAsia="Times New Roman" w:cstheme="minorHAnsi"/>
          <w:lang w:eastAsia="en-GB"/>
        </w:rPr>
        <w:t xml:space="preserve"> I </w:t>
      </w:r>
      <w:r w:rsidR="00B32172" w:rsidRPr="007D0C76">
        <w:rPr>
          <w:rFonts w:eastAsia="Times New Roman" w:cstheme="minorHAnsi"/>
          <w:lang w:eastAsia="en-GB"/>
        </w:rPr>
        <w:t>urge</w:t>
      </w:r>
      <w:r w:rsidRPr="007D0C76">
        <w:rPr>
          <w:rFonts w:eastAsia="Times New Roman" w:cstheme="minorHAnsi"/>
          <w:lang w:eastAsia="en-GB"/>
        </w:rPr>
        <w:t xml:space="preserve"> you</w:t>
      </w:r>
      <w:r w:rsidR="00B32172" w:rsidRPr="007D0C76">
        <w:rPr>
          <w:rFonts w:eastAsia="Times New Roman" w:cstheme="minorHAnsi"/>
          <w:lang w:eastAsia="en-GB"/>
        </w:rPr>
        <w:t xml:space="preserve">r government to </w:t>
      </w:r>
      <w:r w:rsidRPr="007D0C76">
        <w:rPr>
          <w:rFonts w:eastAsia="Times New Roman" w:cstheme="minorHAnsi"/>
          <w:lang w:eastAsia="en-GB"/>
        </w:rPr>
        <w:t xml:space="preserve">act upon </w:t>
      </w:r>
      <w:r w:rsidR="00B32172" w:rsidRPr="007D0C76">
        <w:rPr>
          <w:rFonts w:eastAsia="Times New Roman" w:cstheme="minorHAnsi"/>
          <w:lang w:eastAsia="en-GB"/>
        </w:rPr>
        <w:t>once you</w:t>
      </w:r>
      <w:r w:rsidRPr="007D0C76">
        <w:rPr>
          <w:rFonts w:eastAsia="Times New Roman" w:cstheme="minorHAnsi"/>
          <w:lang w:eastAsia="en-GB"/>
        </w:rPr>
        <w:t xml:space="preserve"> assume the office of the presidency on February 25, 2013</w:t>
      </w:r>
      <w:r w:rsidR="00B32172" w:rsidRPr="007D0C76">
        <w:rPr>
          <w:rFonts w:eastAsia="Times New Roman" w:cstheme="minorHAnsi"/>
          <w:lang w:eastAsia="en-GB"/>
        </w:rPr>
        <w:t>.</w:t>
      </w:r>
    </w:p>
    <w:p w:rsidR="00B32172" w:rsidRPr="007D0C76" w:rsidRDefault="00B32172" w:rsidP="00A50A36">
      <w:pPr>
        <w:spacing w:after="0" w:line="240" w:lineRule="auto"/>
        <w:jc w:val="both"/>
        <w:rPr>
          <w:rFonts w:eastAsia="Times New Roman" w:cstheme="minorHAnsi"/>
          <w:lang w:eastAsia="en-GB"/>
        </w:rPr>
      </w:pPr>
    </w:p>
    <w:p w:rsidR="00A3456C" w:rsidRPr="00F51B38" w:rsidRDefault="00B32172" w:rsidP="00A50A36">
      <w:pPr>
        <w:spacing w:after="0" w:line="240" w:lineRule="auto"/>
        <w:jc w:val="both"/>
        <w:rPr>
          <w:rFonts w:cstheme="minorHAnsi"/>
          <w:lang w:eastAsia="ko-KR"/>
        </w:rPr>
      </w:pPr>
      <w:r w:rsidRPr="00F51B38">
        <w:rPr>
          <w:rFonts w:eastAsia="Times New Roman" w:cstheme="minorHAnsi"/>
          <w:lang w:eastAsia="en-GB"/>
        </w:rPr>
        <w:t xml:space="preserve">First, </w:t>
      </w:r>
      <w:r w:rsidR="00A3456C" w:rsidRPr="00F51B38">
        <w:rPr>
          <w:rFonts w:cstheme="minorHAnsi" w:hint="eastAsia"/>
          <w:lang w:eastAsia="ko-KR"/>
        </w:rPr>
        <w:t>a lack of fundamental labour rights in the public sector is leading to serious</w:t>
      </w:r>
      <w:r w:rsidR="00F51B38">
        <w:rPr>
          <w:rFonts w:cstheme="minorHAnsi"/>
          <w:lang w:eastAsia="ko-KR"/>
        </w:rPr>
        <w:t xml:space="preserve"> </w:t>
      </w:r>
      <w:r w:rsidR="00A3456C" w:rsidRPr="00F51B38">
        <w:rPr>
          <w:rFonts w:cstheme="minorHAnsi" w:hint="eastAsia"/>
          <w:lang w:eastAsia="ko-KR"/>
        </w:rPr>
        <w:t>political and social</w:t>
      </w:r>
      <w:r w:rsidR="00F51B38">
        <w:rPr>
          <w:rFonts w:cstheme="minorHAnsi"/>
          <w:lang w:eastAsia="ko-KR"/>
        </w:rPr>
        <w:t xml:space="preserve"> </w:t>
      </w:r>
      <w:r w:rsidR="00A3456C" w:rsidRPr="00F51B38">
        <w:rPr>
          <w:rFonts w:cstheme="minorHAnsi" w:hint="eastAsia"/>
          <w:lang w:eastAsia="ko-KR"/>
        </w:rPr>
        <w:t>problems</w:t>
      </w:r>
      <w:r w:rsidR="00F51B38">
        <w:rPr>
          <w:rFonts w:cstheme="minorHAnsi"/>
          <w:lang w:eastAsia="ko-KR"/>
        </w:rPr>
        <w:t>.</w:t>
      </w:r>
    </w:p>
    <w:p w:rsidR="00F51B38" w:rsidRDefault="00F51B38" w:rsidP="00A50A36">
      <w:pPr>
        <w:spacing w:after="0" w:line="240" w:lineRule="auto"/>
        <w:jc w:val="both"/>
        <w:rPr>
          <w:rFonts w:cstheme="minorHAnsi"/>
          <w:color w:val="FF0000"/>
          <w:lang w:eastAsia="ko-KR"/>
        </w:rPr>
      </w:pPr>
    </w:p>
    <w:p w:rsidR="00A50A36" w:rsidRDefault="00A3456C" w:rsidP="00A50A36">
      <w:pPr>
        <w:spacing w:after="0" w:line="240" w:lineRule="auto"/>
        <w:jc w:val="both"/>
        <w:rPr>
          <w:rFonts w:cstheme="minorHAnsi"/>
          <w:lang w:eastAsia="ko-KR"/>
        </w:rPr>
      </w:pPr>
      <w:r w:rsidRPr="00F51B38">
        <w:rPr>
          <w:rFonts w:cstheme="minorHAnsi" w:hint="eastAsia"/>
          <w:lang w:eastAsia="ko-KR"/>
        </w:rPr>
        <w:t>T</w:t>
      </w:r>
      <w:r w:rsidR="00B32172" w:rsidRPr="007D0C76">
        <w:rPr>
          <w:rFonts w:eastAsia="Times New Roman" w:cstheme="minorHAnsi"/>
          <w:lang w:eastAsia="en-GB"/>
        </w:rPr>
        <w:t xml:space="preserve">he Korean Government Employees Union (KGEU) is </w:t>
      </w:r>
      <w:r w:rsidR="007D0C76" w:rsidRPr="007D0C76">
        <w:rPr>
          <w:rFonts w:eastAsia="Times New Roman" w:cstheme="minorHAnsi"/>
          <w:lang w:eastAsia="en-GB"/>
        </w:rPr>
        <w:t xml:space="preserve">still </w:t>
      </w:r>
      <w:r w:rsidR="00B32172" w:rsidRPr="007D0C76">
        <w:rPr>
          <w:rFonts w:eastAsia="Times New Roman" w:cstheme="minorHAnsi"/>
          <w:lang w:eastAsia="en-GB"/>
        </w:rPr>
        <w:t xml:space="preserve">not recognized as a legal trade union organization. </w:t>
      </w:r>
      <w:r w:rsidR="007D0C76" w:rsidRPr="007D0C76">
        <w:rPr>
          <w:rFonts w:eastAsia="Times New Roman" w:cstheme="minorHAnsi"/>
          <w:lang w:eastAsia="en-GB"/>
        </w:rPr>
        <w:t xml:space="preserve">The government has indeed refused to register the union three times. </w:t>
      </w:r>
      <w:r w:rsidR="00B32172" w:rsidRPr="007D0C76">
        <w:rPr>
          <w:rFonts w:eastAsia="Times New Roman" w:cstheme="minorHAnsi"/>
          <w:lang w:eastAsia="en-GB"/>
        </w:rPr>
        <w:t>Since its founding, 137 union members have been dismissed</w:t>
      </w:r>
      <w:r w:rsidR="007D0C76" w:rsidRPr="007D0C76">
        <w:rPr>
          <w:rFonts w:eastAsia="Times New Roman" w:cstheme="minorHAnsi"/>
          <w:lang w:eastAsia="en-GB"/>
        </w:rPr>
        <w:t xml:space="preserve"> for their trade union activity. </w:t>
      </w:r>
      <w:r w:rsidR="00B32172" w:rsidRPr="007D0C76">
        <w:rPr>
          <w:rFonts w:eastAsia="Times New Roman" w:cstheme="minorHAnsi"/>
          <w:lang w:eastAsia="en-GB"/>
        </w:rPr>
        <w:t>In January</w:t>
      </w:r>
      <w:r w:rsidR="007D0C76" w:rsidRPr="007D0C76">
        <w:rPr>
          <w:rFonts w:eastAsia="Times New Roman" w:cstheme="minorHAnsi"/>
          <w:lang w:eastAsia="en-GB"/>
        </w:rPr>
        <w:t xml:space="preserve"> 2013</w:t>
      </w:r>
      <w:r w:rsidR="00B32172" w:rsidRPr="007D0C76">
        <w:rPr>
          <w:rFonts w:eastAsia="Times New Roman" w:cstheme="minorHAnsi"/>
          <w:lang w:eastAsia="en-GB"/>
        </w:rPr>
        <w:t xml:space="preserve">, </w:t>
      </w:r>
      <w:r w:rsidR="00A50A36" w:rsidRPr="007D0C76">
        <w:rPr>
          <w:rFonts w:eastAsia="Times New Roman" w:cstheme="minorHAnsi"/>
          <w:lang w:eastAsia="en-GB"/>
        </w:rPr>
        <w:t xml:space="preserve">KGEU president Kim, Jung-nam conducted a </w:t>
      </w:r>
      <w:r w:rsidR="00B32172" w:rsidRPr="007D0C76">
        <w:rPr>
          <w:rFonts w:eastAsia="Times New Roman" w:cstheme="minorHAnsi"/>
          <w:lang w:eastAsia="en-GB"/>
        </w:rPr>
        <w:t xml:space="preserve">16 day </w:t>
      </w:r>
      <w:r w:rsidR="00A50A36" w:rsidRPr="007D0C76">
        <w:rPr>
          <w:rFonts w:eastAsia="Times New Roman" w:cstheme="minorHAnsi"/>
          <w:lang w:eastAsia="en-GB"/>
        </w:rPr>
        <w:t xml:space="preserve">hunger strike </w:t>
      </w:r>
      <w:r w:rsidR="00B32172" w:rsidRPr="007D0C76">
        <w:rPr>
          <w:rFonts w:eastAsia="Times New Roman" w:cstheme="minorHAnsi"/>
          <w:lang w:eastAsia="en-GB"/>
        </w:rPr>
        <w:t xml:space="preserve">before being hospitalized. </w:t>
      </w:r>
      <w:r w:rsidR="003C6215" w:rsidRPr="00F51B38">
        <w:rPr>
          <w:rFonts w:cstheme="minorHAnsi" w:hint="eastAsia"/>
          <w:lang w:eastAsia="ko-KR"/>
        </w:rPr>
        <w:t>The KGEU is now continuing sit-it strike in front of the National Assembly</w:t>
      </w:r>
      <w:r w:rsidR="003C6215" w:rsidRPr="00F51B38">
        <w:rPr>
          <w:rFonts w:eastAsia="Times New Roman" w:cstheme="minorHAnsi"/>
          <w:lang w:eastAsia="en-GB"/>
        </w:rPr>
        <w:t>.</w:t>
      </w:r>
      <w:r w:rsidR="00A50A36" w:rsidRPr="00F51B38">
        <w:rPr>
          <w:rFonts w:eastAsia="Times New Roman" w:cstheme="minorHAnsi"/>
          <w:lang w:eastAsia="en-GB"/>
        </w:rPr>
        <w:t xml:space="preserve"> </w:t>
      </w:r>
      <w:r w:rsidR="007D0C76" w:rsidRPr="00F51B38">
        <w:rPr>
          <w:rFonts w:eastAsia="Times New Roman" w:cstheme="minorHAnsi"/>
          <w:lang w:eastAsia="en-GB"/>
        </w:rPr>
        <w:t>T</w:t>
      </w:r>
      <w:r w:rsidR="00B32172" w:rsidRPr="00F51B38">
        <w:rPr>
          <w:rFonts w:eastAsia="Times New Roman" w:cstheme="minorHAnsi"/>
          <w:lang w:eastAsia="en-GB"/>
        </w:rPr>
        <w:t xml:space="preserve">he </w:t>
      </w:r>
      <w:r w:rsidR="007D0C76" w:rsidRPr="00F51B38">
        <w:rPr>
          <w:rFonts w:eastAsia="Times New Roman" w:cstheme="minorHAnsi"/>
          <w:lang w:eastAsia="en-GB"/>
        </w:rPr>
        <w:t>KGEU P</w:t>
      </w:r>
      <w:r w:rsidR="00A50A36" w:rsidRPr="00F51B38">
        <w:rPr>
          <w:rFonts w:eastAsia="Times New Roman" w:cstheme="minorHAnsi"/>
          <w:lang w:eastAsia="en-GB"/>
        </w:rPr>
        <w:t xml:space="preserve">resident </w:t>
      </w:r>
      <w:r w:rsidR="00A50A36" w:rsidRPr="007D0C76">
        <w:rPr>
          <w:rFonts w:eastAsia="Times New Roman" w:cstheme="minorHAnsi"/>
          <w:lang w:eastAsia="en-GB"/>
        </w:rPr>
        <w:t xml:space="preserve">and </w:t>
      </w:r>
      <w:r w:rsidR="007D0C76" w:rsidRPr="007D0C76">
        <w:rPr>
          <w:rFonts w:eastAsia="Times New Roman" w:cstheme="minorHAnsi"/>
          <w:lang w:eastAsia="en-GB"/>
        </w:rPr>
        <w:t>Secretary G</w:t>
      </w:r>
      <w:r w:rsidR="00A50A36" w:rsidRPr="007D0C76">
        <w:rPr>
          <w:rFonts w:eastAsia="Times New Roman" w:cstheme="minorHAnsi"/>
          <w:lang w:eastAsia="en-GB"/>
        </w:rPr>
        <w:t xml:space="preserve">eneral were </w:t>
      </w:r>
      <w:r w:rsidR="00B32172" w:rsidRPr="007D0C76">
        <w:rPr>
          <w:rFonts w:eastAsia="Times New Roman" w:cstheme="minorHAnsi"/>
          <w:lang w:eastAsia="en-GB"/>
        </w:rPr>
        <w:t xml:space="preserve">recently </w:t>
      </w:r>
      <w:r w:rsidR="00A50A36" w:rsidRPr="007D0C76">
        <w:rPr>
          <w:rFonts w:eastAsia="Times New Roman" w:cstheme="minorHAnsi"/>
          <w:lang w:eastAsia="en-GB"/>
        </w:rPr>
        <w:t xml:space="preserve">dismissed on the ground that they are leaders of </w:t>
      </w:r>
      <w:r w:rsidR="00B32172" w:rsidRPr="007D0C76">
        <w:rPr>
          <w:rFonts w:eastAsia="Times New Roman" w:cstheme="minorHAnsi"/>
          <w:lang w:eastAsia="en-GB"/>
        </w:rPr>
        <w:t xml:space="preserve">an </w:t>
      </w:r>
      <w:r w:rsidR="00A50A36" w:rsidRPr="007D0C76">
        <w:rPr>
          <w:rFonts w:eastAsia="Times New Roman" w:cstheme="minorHAnsi"/>
          <w:lang w:eastAsia="en-GB"/>
        </w:rPr>
        <w:t>illegal organisation</w:t>
      </w:r>
      <w:r w:rsidR="007D0C76" w:rsidRPr="007D0C76">
        <w:rPr>
          <w:rFonts w:eastAsia="Times New Roman" w:cstheme="minorHAnsi"/>
          <w:lang w:eastAsia="en-GB"/>
        </w:rPr>
        <w:t>.</w:t>
      </w:r>
      <w:r w:rsidR="007D0C76" w:rsidRPr="007D0C76">
        <w:rPr>
          <w:rFonts w:cstheme="minorHAnsi"/>
        </w:rPr>
        <w:t xml:space="preserve"> In 2012, the ILO has called on the government to recognize the KGEU and allow it to carry out trade union activity. In its most recent report, the ILO Committee of Experts stated, "[T]he Committee </w:t>
      </w:r>
      <w:r w:rsidR="007D0C76" w:rsidRPr="009A7238">
        <w:rPr>
          <w:rFonts w:cstheme="minorHAnsi"/>
        </w:rPr>
        <w:t>expressed deep regret at the gravity of the allegations involving serious acts of extensive interference in the activities of the KGEU and requested the Government to immediately cease all acts of interference.” The ILO urged the government “to take all possible measures with a view to achieving conciliation between the Government and the KGEU so that the latter may continue to exist and ultimately to register within the framework of the legislation which should be in line with freedom of association principles."</w:t>
      </w:r>
    </w:p>
    <w:p w:rsidR="002376A3" w:rsidRDefault="002376A3" w:rsidP="00A50A36">
      <w:pPr>
        <w:spacing w:after="0" w:line="240" w:lineRule="auto"/>
        <w:jc w:val="both"/>
        <w:rPr>
          <w:rFonts w:cstheme="minorHAnsi"/>
          <w:lang w:eastAsia="ko-KR"/>
        </w:rPr>
      </w:pPr>
    </w:p>
    <w:p w:rsidR="002376A3" w:rsidRPr="00F51B38" w:rsidRDefault="002376A3" w:rsidP="00A50A36">
      <w:pPr>
        <w:spacing w:after="0" w:line="240" w:lineRule="auto"/>
        <w:jc w:val="both"/>
        <w:rPr>
          <w:rFonts w:eastAsia="Times New Roman" w:cstheme="minorHAnsi"/>
          <w:lang w:eastAsia="ko-KR"/>
        </w:rPr>
      </w:pPr>
      <w:r w:rsidRPr="00F51B38">
        <w:rPr>
          <w:rFonts w:cstheme="minorHAnsi" w:hint="eastAsia"/>
          <w:lang w:eastAsia="ko-KR"/>
        </w:rPr>
        <w:t>Further, 165 public enterprise workers who are members of the Korean Federation of Public Sector and Transportation Workers</w:t>
      </w:r>
      <w:r w:rsidRPr="00F51B38">
        <w:rPr>
          <w:rFonts w:cstheme="minorHAnsi"/>
          <w:lang w:eastAsia="ko-KR"/>
        </w:rPr>
        <w:t>’</w:t>
      </w:r>
      <w:r w:rsidRPr="00F51B38">
        <w:rPr>
          <w:rFonts w:cstheme="minorHAnsi" w:hint="eastAsia"/>
          <w:lang w:eastAsia="ko-KR"/>
        </w:rPr>
        <w:t xml:space="preserve"> Unions (KPTU) have been dismissed from their jobs in </w:t>
      </w:r>
      <w:r w:rsidRPr="00F51B38">
        <w:rPr>
          <w:rFonts w:cstheme="minorHAnsi"/>
          <w:lang w:eastAsia="ko-KR"/>
        </w:rPr>
        <w:t>retaliation</w:t>
      </w:r>
      <w:r w:rsidRPr="00F51B38">
        <w:rPr>
          <w:rFonts w:cstheme="minorHAnsi" w:hint="eastAsia"/>
          <w:lang w:eastAsia="ko-KR"/>
        </w:rPr>
        <w:t xml:space="preserve"> for </w:t>
      </w:r>
      <w:r w:rsidRPr="00F51B38">
        <w:rPr>
          <w:rFonts w:cstheme="minorHAnsi"/>
          <w:lang w:eastAsia="ko-KR"/>
        </w:rPr>
        <w:t>legitimate</w:t>
      </w:r>
      <w:r w:rsidRPr="00F51B38">
        <w:rPr>
          <w:rFonts w:cstheme="minorHAnsi" w:hint="eastAsia"/>
          <w:lang w:eastAsia="ko-KR"/>
        </w:rPr>
        <w:t xml:space="preserve"> union activities. Many of these workers, including 96 members of the KPTU-affiliated Korean Railway Workers</w:t>
      </w:r>
      <w:r w:rsidRPr="00F51B38">
        <w:rPr>
          <w:rFonts w:cstheme="minorHAnsi"/>
          <w:lang w:eastAsia="ko-KR"/>
        </w:rPr>
        <w:t>’</w:t>
      </w:r>
      <w:r w:rsidRPr="00F51B38">
        <w:rPr>
          <w:rFonts w:cstheme="minorHAnsi" w:hint="eastAsia"/>
          <w:lang w:eastAsia="ko-KR"/>
        </w:rPr>
        <w:t xml:space="preserve"> Union, faced reprisal due to their opposition to public sector privatization and other actions taken to defend quality public services. Others were fired in an effort to prevent legitimate efforts to improve the poor working conditions faced by irregular public enterprise workers. Dismissed public sector workers, many of whom who have been out of jobs for several years or more, suffer from economic, social and </w:t>
      </w:r>
      <w:r w:rsidRPr="00F51B38">
        <w:rPr>
          <w:rFonts w:cstheme="minorHAnsi"/>
          <w:lang w:eastAsia="ko-KR"/>
        </w:rPr>
        <w:t>psychological</w:t>
      </w:r>
      <w:r w:rsidRPr="00F51B38">
        <w:rPr>
          <w:rFonts w:cstheme="minorHAnsi" w:hint="eastAsia"/>
          <w:lang w:eastAsia="ko-KR"/>
        </w:rPr>
        <w:t xml:space="preserve"> </w:t>
      </w:r>
      <w:r w:rsidRPr="00F51B38">
        <w:rPr>
          <w:rFonts w:cstheme="minorHAnsi"/>
          <w:lang w:eastAsia="ko-KR"/>
        </w:rPr>
        <w:t>hardship</w:t>
      </w:r>
      <w:r w:rsidRPr="00F51B38">
        <w:rPr>
          <w:rFonts w:cstheme="minorHAnsi" w:hint="eastAsia"/>
          <w:lang w:eastAsia="ko-KR"/>
        </w:rPr>
        <w:t>. Their reinstatement is essential to the normalization of public sector labour relations and the protection of the Korean people</w:t>
      </w:r>
      <w:r w:rsidRPr="00F51B38">
        <w:rPr>
          <w:rFonts w:cstheme="minorHAnsi"/>
          <w:lang w:eastAsia="ko-KR"/>
        </w:rPr>
        <w:t>’</w:t>
      </w:r>
      <w:r w:rsidRPr="00F51B38">
        <w:rPr>
          <w:rFonts w:cstheme="minorHAnsi" w:hint="eastAsia"/>
          <w:lang w:eastAsia="ko-KR"/>
        </w:rPr>
        <w:t xml:space="preserve">s right to quality public services. </w:t>
      </w:r>
    </w:p>
    <w:p w:rsidR="00A50A36" w:rsidRPr="009A7238" w:rsidRDefault="00A50A36" w:rsidP="00A50A36">
      <w:pPr>
        <w:spacing w:after="0" w:line="240" w:lineRule="auto"/>
        <w:jc w:val="both"/>
        <w:rPr>
          <w:rFonts w:eastAsia="Times New Roman" w:cstheme="minorHAnsi"/>
          <w:lang w:eastAsia="en-GB"/>
        </w:rPr>
      </w:pPr>
      <w:r w:rsidRPr="009A7238">
        <w:rPr>
          <w:rFonts w:eastAsia="Times New Roman" w:cstheme="minorHAnsi"/>
          <w:lang w:eastAsia="en-GB"/>
        </w:rPr>
        <w:t> </w:t>
      </w:r>
    </w:p>
    <w:p w:rsidR="009A7238" w:rsidRPr="009A7238" w:rsidRDefault="00944431" w:rsidP="00A50A36">
      <w:pPr>
        <w:spacing w:after="0" w:line="240" w:lineRule="auto"/>
        <w:jc w:val="both"/>
        <w:rPr>
          <w:rFonts w:eastAsia="Times New Roman" w:cstheme="minorHAnsi"/>
          <w:lang w:eastAsia="en-GB"/>
        </w:rPr>
      </w:pPr>
      <w:r w:rsidRPr="009A7238">
        <w:rPr>
          <w:rFonts w:eastAsia="Times New Roman" w:cstheme="minorHAnsi"/>
          <w:lang w:eastAsia="en-GB"/>
        </w:rPr>
        <w:t xml:space="preserve">Second, there have been </w:t>
      </w:r>
      <w:r w:rsidR="00720361" w:rsidRPr="009A7238">
        <w:rPr>
          <w:rFonts w:eastAsia="Times New Roman" w:cstheme="minorHAnsi"/>
          <w:lang w:eastAsia="en-GB"/>
        </w:rPr>
        <w:t>several</w:t>
      </w:r>
      <w:r w:rsidRPr="009A7238">
        <w:rPr>
          <w:rFonts w:eastAsia="Times New Roman" w:cstheme="minorHAnsi"/>
          <w:lang w:eastAsia="en-GB"/>
        </w:rPr>
        <w:t xml:space="preserve"> </w:t>
      </w:r>
      <w:r w:rsidR="00720361" w:rsidRPr="009A7238">
        <w:rPr>
          <w:rFonts w:eastAsia="Times New Roman" w:cstheme="minorHAnsi"/>
          <w:lang w:eastAsia="en-GB"/>
        </w:rPr>
        <w:t xml:space="preserve">recent </w:t>
      </w:r>
      <w:r w:rsidRPr="009A7238">
        <w:rPr>
          <w:rFonts w:eastAsia="Times New Roman" w:cstheme="minorHAnsi"/>
          <w:lang w:eastAsia="en-GB"/>
        </w:rPr>
        <w:t>industrial disputes</w:t>
      </w:r>
      <w:r w:rsidR="00720361" w:rsidRPr="009A7238">
        <w:rPr>
          <w:rFonts w:eastAsia="Times New Roman" w:cstheme="minorHAnsi"/>
          <w:lang w:eastAsia="en-GB"/>
        </w:rPr>
        <w:t xml:space="preserve"> provoked by the growing use of precarious forms of employment despite recent court rulings against the practice</w:t>
      </w:r>
      <w:r w:rsidRPr="009A7238">
        <w:rPr>
          <w:rFonts w:eastAsia="Times New Roman" w:cstheme="minorHAnsi"/>
          <w:lang w:eastAsia="en-GB"/>
        </w:rPr>
        <w:t xml:space="preserve">, </w:t>
      </w:r>
      <w:r w:rsidR="00720361" w:rsidRPr="009A7238">
        <w:rPr>
          <w:rFonts w:eastAsia="Times New Roman" w:cstheme="minorHAnsi"/>
          <w:lang w:eastAsia="en-GB"/>
        </w:rPr>
        <w:t xml:space="preserve">mass layoffs and the promotion of employer dominated unions. Indeed, the situation has become so bad that </w:t>
      </w:r>
      <w:r w:rsidR="009A7238" w:rsidRPr="009A7238">
        <w:rPr>
          <w:rFonts w:eastAsia="Times New Roman" w:cstheme="minorHAnsi"/>
          <w:lang w:eastAsia="en-GB"/>
        </w:rPr>
        <w:t>five</w:t>
      </w:r>
      <w:r w:rsidR="00A50A36" w:rsidRPr="009A7238">
        <w:rPr>
          <w:rFonts w:eastAsia="Times New Roman" w:cstheme="minorHAnsi"/>
          <w:lang w:eastAsia="en-GB"/>
        </w:rPr>
        <w:t xml:space="preserve"> union leaders </w:t>
      </w:r>
      <w:r w:rsidR="009A7238" w:rsidRPr="009A7238">
        <w:rPr>
          <w:rFonts w:eastAsia="Times New Roman" w:cstheme="minorHAnsi"/>
          <w:lang w:eastAsia="en-GB"/>
        </w:rPr>
        <w:t xml:space="preserve">and activists </w:t>
      </w:r>
      <w:r w:rsidR="006A79E5">
        <w:rPr>
          <w:rFonts w:eastAsia="Times New Roman" w:cstheme="minorHAnsi"/>
          <w:lang w:eastAsia="en-GB"/>
        </w:rPr>
        <w:t>have taken their lives</w:t>
      </w:r>
      <w:r w:rsidR="00A50A36" w:rsidRPr="009A7238">
        <w:rPr>
          <w:rFonts w:eastAsia="Times New Roman" w:cstheme="minorHAnsi"/>
          <w:lang w:eastAsia="en-GB"/>
        </w:rPr>
        <w:t xml:space="preserve"> </w:t>
      </w:r>
      <w:r w:rsidR="009A7238" w:rsidRPr="009A7238">
        <w:rPr>
          <w:rFonts w:eastAsia="Times New Roman" w:cstheme="minorHAnsi"/>
          <w:lang w:eastAsia="en-GB"/>
        </w:rPr>
        <w:t xml:space="preserve">in response to the </w:t>
      </w:r>
      <w:r w:rsidR="00A50A36" w:rsidRPr="009A7238">
        <w:rPr>
          <w:rFonts w:eastAsia="Times New Roman" w:cstheme="minorHAnsi"/>
          <w:lang w:eastAsia="en-GB"/>
        </w:rPr>
        <w:t xml:space="preserve">repression </w:t>
      </w:r>
      <w:r w:rsidR="009A7238" w:rsidRPr="009A7238">
        <w:rPr>
          <w:rFonts w:eastAsia="Times New Roman" w:cstheme="minorHAnsi"/>
          <w:lang w:eastAsia="en-GB"/>
        </w:rPr>
        <w:t>of their trade</w:t>
      </w:r>
      <w:r w:rsidR="00A50A36" w:rsidRPr="009A7238">
        <w:rPr>
          <w:rFonts w:eastAsia="Times New Roman" w:cstheme="minorHAnsi"/>
          <w:lang w:eastAsia="en-GB"/>
        </w:rPr>
        <w:t xml:space="preserve"> union activities. </w:t>
      </w:r>
    </w:p>
    <w:p w:rsidR="009A7238" w:rsidRPr="009A7238" w:rsidRDefault="009A7238" w:rsidP="00A50A36">
      <w:pPr>
        <w:spacing w:after="0" w:line="240" w:lineRule="auto"/>
        <w:jc w:val="both"/>
        <w:rPr>
          <w:rFonts w:eastAsia="Times New Roman" w:cstheme="minorHAnsi"/>
          <w:lang w:eastAsia="en-GB"/>
        </w:rPr>
      </w:pPr>
    </w:p>
    <w:p w:rsidR="003C6215" w:rsidRPr="009A7238" w:rsidRDefault="00F51B38" w:rsidP="003C6215">
      <w:pPr>
        <w:spacing w:after="0" w:line="240" w:lineRule="auto"/>
        <w:jc w:val="both"/>
        <w:rPr>
          <w:rFonts w:eastAsia="Times New Roman" w:cstheme="minorHAnsi"/>
          <w:lang w:eastAsia="en-GB"/>
        </w:rPr>
      </w:pPr>
      <w:r>
        <w:rPr>
          <w:rFonts w:eastAsia="Times New Roman" w:cstheme="minorHAnsi"/>
          <w:lang w:eastAsia="en-GB"/>
        </w:rPr>
        <w:lastRenderedPageBreak/>
        <w:t>A</w:t>
      </w:r>
      <w:r w:rsidR="003C6215">
        <w:rPr>
          <w:rFonts w:eastAsia="Times New Roman" w:cstheme="minorHAnsi"/>
          <w:lang w:eastAsia="en-GB"/>
        </w:rPr>
        <w:t xml:space="preserve">t Hanjin, workers struck to protest precarious employment and the layoff of over 400 workers.  </w:t>
      </w:r>
      <w:r w:rsidR="003C6215" w:rsidRPr="009A7238">
        <w:rPr>
          <w:rFonts w:eastAsia="Times New Roman" w:cstheme="minorHAnsi"/>
          <w:lang w:eastAsia="en-GB"/>
        </w:rPr>
        <w:t>At the end of strike</w:t>
      </w:r>
      <w:r w:rsidR="003C6215">
        <w:rPr>
          <w:rFonts w:eastAsia="Times New Roman" w:cstheme="minorHAnsi"/>
          <w:lang w:eastAsia="en-GB"/>
        </w:rPr>
        <w:t>,</w:t>
      </w:r>
      <w:r w:rsidR="003C6215" w:rsidRPr="009A7238">
        <w:rPr>
          <w:rFonts w:eastAsia="Times New Roman" w:cstheme="minorHAnsi"/>
          <w:lang w:eastAsia="en-GB"/>
        </w:rPr>
        <w:t xml:space="preserve"> and </w:t>
      </w:r>
      <w:r w:rsidR="003C6215">
        <w:rPr>
          <w:rFonts w:eastAsia="Times New Roman" w:cstheme="minorHAnsi"/>
          <w:lang w:eastAsia="en-GB"/>
        </w:rPr>
        <w:t>an 11 month crane sit-in</w:t>
      </w:r>
      <w:r w:rsidR="003C6215" w:rsidRPr="009A7238">
        <w:rPr>
          <w:rFonts w:eastAsia="Times New Roman" w:cstheme="minorHAnsi"/>
          <w:lang w:eastAsia="en-GB"/>
        </w:rPr>
        <w:t xml:space="preserve"> </w:t>
      </w:r>
      <w:r w:rsidR="003C6215">
        <w:rPr>
          <w:rFonts w:eastAsia="Times New Roman" w:cstheme="minorHAnsi"/>
          <w:lang w:eastAsia="en-GB"/>
        </w:rPr>
        <w:t xml:space="preserve">of </w:t>
      </w:r>
      <w:r w:rsidR="003C6215" w:rsidRPr="009A7238">
        <w:rPr>
          <w:rFonts w:eastAsia="Times New Roman" w:cstheme="minorHAnsi"/>
          <w:lang w:eastAsia="en-GB"/>
        </w:rPr>
        <w:t>Kim, Jinsook, the company agreed on the reinstatement of dismissed workers</w:t>
      </w:r>
      <w:r w:rsidR="003C6215">
        <w:rPr>
          <w:rFonts w:eastAsia="Times New Roman" w:cstheme="minorHAnsi"/>
          <w:lang w:eastAsia="en-GB"/>
        </w:rPr>
        <w:t xml:space="preserve"> and to compensation</w:t>
      </w:r>
      <w:r w:rsidR="003C6215" w:rsidRPr="009A7238">
        <w:rPr>
          <w:rFonts w:eastAsia="Times New Roman" w:cstheme="minorHAnsi"/>
          <w:lang w:eastAsia="en-GB"/>
        </w:rPr>
        <w:t xml:space="preserve">. </w:t>
      </w:r>
      <w:r w:rsidR="003C6215">
        <w:rPr>
          <w:rFonts w:eastAsia="Times New Roman" w:cstheme="minorHAnsi"/>
          <w:lang w:eastAsia="en-GB"/>
        </w:rPr>
        <w:t xml:space="preserve"> Each side agreed to drop lawsuits against each other. </w:t>
      </w:r>
      <w:r w:rsidR="003C6215" w:rsidRPr="009A7238">
        <w:rPr>
          <w:rFonts w:eastAsia="Times New Roman" w:cstheme="minorHAnsi"/>
          <w:lang w:eastAsia="en-GB"/>
        </w:rPr>
        <w:t xml:space="preserve">However, </w:t>
      </w:r>
      <w:r w:rsidR="003C6215">
        <w:rPr>
          <w:rFonts w:eastAsia="Times New Roman" w:cstheme="minorHAnsi"/>
          <w:lang w:eastAsia="en-GB"/>
        </w:rPr>
        <w:t>Hanjin continued to sue</w:t>
      </w:r>
      <w:r w:rsidR="003C6215" w:rsidRPr="009A7238">
        <w:rPr>
          <w:rFonts w:eastAsia="Times New Roman" w:cstheme="minorHAnsi"/>
          <w:lang w:eastAsia="en-GB"/>
        </w:rPr>
        <w:t xml:space="preserve"> </w:t>
      </w:r>
      <w:r w:rsidR="003C6215">
        <w:rPr>
          <w:rFonts w:eastAsia="Times New Roman" w:cstheme="minorHAnsi"/>
          <w:lang w:eastAsia="en-GB"/>
        </w:rPr>
        <w:t>the chair of the KMWU for damages related to the strike in the amount of $15.8 m</w:t>
      </w:r>
      <w:r w:rsidR="003C6215" w:rsidRPr="009A7238">
        <w:rPr>
          <w:rFonts w:eastAsia="Times New Roman" w:cstheme="minorHAnsi"/>
          <w:lang w:eastAsia="en-GB"/>
        </w:rPr>
        <w:t>ill</w:t>
      </w:r>
      <w:r w:rsidR="003C6215">
        <w:rPr>
          <w:rFonts w:eastAsia="Times New Roman" w:cstheme="minorHAnsi"/>
          <w:lang w:eastAsia="en-GB"/>
        </w:rPr>
        <w:t>i</w:t>
      </w:r>
      <w:r w:rsidR="003C6215" w:rsidRPr="009A7238">
        <w:rPr>
          <w:rFonts w:eastAsia="Times New Roman" w:cstheme="minorHAnsi"/>
          <w:lang w:eastAsia="en-GB"/>
        </w:rPr>
        <w:t xml:space="preserve">on </w:t>
      </w:r>
      <w:r w:rsidR="003C6215">
        <w:rPr>
          <w:rFonts w:eastAsia="Times New Roman" w:cstheme="minorHAnsi"/>
          <w:lang w:eastAsia="en-GB"/>
        </w:rPr>
        <w:t>$</w:t>
      </w:r>
      <w:r w:rsidR="003C6215" w:rsidRPr="009A7238">
        <w:rPr>
          <w:rFonts w:eastAsia="Times New Roman" w:cstheme="minorHAnsi"/>
          <w:lang w:eastAsia="en-GB"/>
        </w:rPr>
        <w:t xml:space="preserve">100,000 against KCTU leaders. Even worse, the company established a </w:t>
      </w:r>
      <w:r w:rsidR="003C6215">
        <w:rPr>
          <w:rFonts w:eastAsia="Times New Roman" w:cstheme="minorHAnsi"/>
          <w:lang w:eastAsia="en-GB"/>
        </w:rPr>
        <w:t>management dominated “</w:t>
      </w:r>
      <w:r w:rsidR="003C6215" w:rsidRPr="009A7238">
        <w:rPr>
          <w:rFonts w:eastAsia="Times New Roman" w:cstheme="minorHAnsi"/>
          <w:lang w:eastAsia="en-GB"/>
        </w:rPr>
        <w:t>yellow</w:t>
      </w:r>
      <w:r w:rsidR="003C6215">
        <w:rPr>
          <w:rFonts w:eastAsia="Times New Roman" w:cstheme="minorHAnsi"/>
          <w:lang w:eastAsia="en-GB"/>
        </w:rPr>
        <w:t>”</w:t>
      </w:r>
      <w:r w:rsidR="003C6215" w:rsidRPr="009A7238">
        <w:rPr>
          <w:rFonts w:eastAsia="Times New Roman" w:cstheme="minorHAnsi"/>
          <w:lang w:eastAsia="en-GB"/>
        </w:rPr>
        <w:t xml:space="preserve"> union and </w:t>
      </w:r>
      <w:r w:rsidR="003C6215">
        <w:rPr>
          <w:rFonts w:eastAsia="Times New Roman" w:cstheme="minorHAnsi"/>
          <w:lang w:eastAsia="en-GB"/>
        </w:rPr>
        <w:t>sought to lure</w:t>
      </w:r>
      <w:r w:rsidR="003C6215" w:rsidRPr="009A7238">
        <w:rPr>
          <w:rFonts w:eastAsia="Times New Roman" w:cstheme="minorHAnsi"/>
          <w:lang w:eastAsia="en-GB"/>
        </w:rPr>
        <w:t xml:space="preserve"> the members </w:t>
      </w:r>
      <w:r w:rsidR="003C6215">
        <w:rPr>
          <w:rFonts w:eastAsia="Times New Roman" w:cstheme="minorHAnsi"/>
          <w:lang w:eastAsia="en-GB"/>
        </w:rPr>
        <w:t>of the KMWU</w:t>
      </w:r>
      <w:r w:rsidR="003C6215" w:rsidRPr="009A7238">
        <w:rPr>
          <w:rFonts w:eastAsia="Times New Roman" w:cstheme="minorHAnsi"/>
          <w:lang w:eastAsia="en-GB"/>
        </w:rPr>
        <w:t xml:space="preserve">. </w:t>
      </w:r>
      <w:r w:rsidR="003C6215">
        <w:rPr>
          <w:rFonts w:cstheme="minorHAnsi" w:hint="eastAsia"/>
          <w:lang w:eastAsia="ko-KR"/>
        </w:rPr>
        <w:t xml:space="preserve">This situation </w:t>
      </w:r>
      <w:r w:rsidR="003C6215">
        <w:rPr>
          <w:rFonts w:cstheme="minorHAnsi"/>
          <w:lang w:eastAsia="ko-KR"/>
        </w:rPr>
        <w:t>drove Choe</w:t>
      </w:r>
      <w:r w:rsidR="003C6215">
        <w:rPr>
          <w:rFonts w:cstheme="minorHAnsi" w:hint="eastAsia"/>
          <w:lang w:eastAsia="ko-KR"/>
        </w:rPr>
        <w:t xml:space="preserve">, Kang-seo, </w:t>
      </w:r>
      <w:r w:rsidR="003C6215">
        <w:rPr>
          <w:rFonts w:cstheme="minorHAnsi"/>
          <w:lang w:eastAsia="ko-KR"/>
        </w:rPr>
        <w:t>and the</w:t>
      </w:r>
      <w:r w:rsidR="003C6215">
        <w:rPr>
          <w:rFonts w:cstheme="minorHAnsi" w:hint="eastAsia"/>
          <w:lang w:eastAsia="ko-KR"/>
        </w:rPr>
        <w:t xml:space="preserve"> deputy organising director of KMWU Busan Regional Branch Hanjin Local, to take his life. His </w:t>
      </w:r>
      <w:r w:rsidR="003C6215">
        <w:rPr>
          <w:rFonts w:cstheme="minorHAnsi"/>
          <w:lang w:eastAsia="ko-KR"/>
        </w:rPr>
        <w:t>coffin</w:t>
      </w:r>
      <w:r w:rsidR="003C6215">
        <w:rPr>
          <w:rFonts w:cstheme="minorHAnsi" w:hint="eastAsia"/>
          <w:lang w:eastAsia="ko-KR"/>
        </w:rPr>
        <w:t xml:space="preserve"> i</w:t>
      </w:r>
      <w:r w:rsidR="00180451">
        <w:rPr>
          <w:rFonts w:cstheme="minorHAnsi" w:hint="eastAsia"/>
          <w:lang w:eastAsia="ko-KR"/>
        </w:rPr>
        <w:t xml:space="preserve">s still lying on the cold street and his </w:t>
      </w:r>
      <w:r w:rsidR="00180451">
        <w:rPr>
          <w:rFonts w:cstheme="minorHAnsi"/>
          <w:lang w:eastAsia="ko-KR"/>
        </w:rPr>
        <w:t>family</w:t>
      </w:r>
      <w:r w:rsidR="00180451">
        <w:rPr>
          <w:rFonts w:cstheme="minorHAnsi" w:hint="eastAsia"/>
          <w:lang w:eastAsia="ko-KR"/>
        </w:rPr>
        <w:t xml:space="preserve"> </w:t>
      </w:r>
      <w:r w:rsidR="00180451">
        <w:rPr>
          <w:rFonts w:cstheme="minorHAnsi"/>
          <w:lang w:eastAsia="ko-KR"/>
        </w:rPr>
        <w:t>members are</w:t>
      </w:r>
      <w:r w:rsidR="00180451">
        <w:rPr>
          <w:rFonts w:cstheme="minorHAnsi" w:hint="eastAsia"/>
          <w:lang w:eastAsia="ko-KR"/>
        </w:rPr>
        <w:t xml:space="preserve"> urgently request for the company to have a talk with the union. However, t</w:t>
      </w:r>
      <w:r w:rsidR="003C6215" w:rsidRPr="009A7238">
        <w:rPr>
          <w:rFonts w:eastAsia="Times New Roman" w:cstheme="minorHAnsi"/>
          <w:lang w:eastAsia="en-GB"/>
        </w:rPr>
        <w:t>he company has been rejecting any talk with the family members and the union so far.</w:t>
      </w:r>
    </w:p>
    <w:p w:rsidR="003C6215" w:rsidRPr="003C6215" w:rsidRDefault="003C6215" w:rsidP="006A79E5">
      <w:pPr>
        <w:spacing w:after="0" w:line="240" w:lineRule="auto"/>
        <w:jc w:val="both"/>
        <w:rPr>
          <w:lang w:eastAsia="ko-KR"/>
        </w:rPr>
      </w:pPr>
    </w:p>
    <w:p w:rsidR="00180451" w:rsidRDefault="00180451" w:rsidP="00180451">
      <w:pPr>
        <w:shd w:val="clear" w:color="auto" w:fill="FFFFFF"/>
        <w:spacing w:after="0" w:line="240" w:lineRule="auto"/>
        <w:jc w:val="both"/>
        <w:rPr>
          <w:rFonts w:cstheme="minorHAnsi"/>
        </w:rPr>
      </w:pPr>
      <w:r w:rsidRPr="0081458D">
        <w:rPr>
          <w:rFonts w:eastAsia="Times New Roman" w:cstheme="minorHAnsi"/>
          <w:lang w:eastAsia="en-GB"/>
        </w:rPr>
        <w:t>At S</w:t>
      </w:r>
      <w:r>
        <w:rPr>
          <w:rFonts w:eastAsia="Times New Roman" w:cstheme="minorHAnsi"/>
          <w:lang w:eastAsia="en-GB"/>
        </w:rPr>
        <w:t>s</w:t>
      </w:r>
      <w:r w:rsidRPr="0081458D">
        <w:rPr>
          <w:rFonts w:eastAsia="Times New Roman" w:cstheme="minorHAnsi"/>
          <w:lang w:eastAsia="en-GB"/>
        </w:rPr>
        <w:t>angyong</w:t>
      </w:r>
      <w:r w:rsidRPr="0081458D">
        <w:rPr>
          <w:rFonts w:cstheme="minorHAnsi"/>
        </w:rPr>
        <w:t xml:space="preserve">, </w:t>
      </w:r>
      <w:r>
        <w:rPr>
          <w:rFonts w:cstheme="minorHAnsi" w:hint="eastAsia"/>
          <w:lang w:eastAsia="ko-KR"/>
        </w:rPr>
        <w:t>3 union leaders are sitting in on top of a high electronic pylon. T</w:t>
      </w:r>
      <w:r w:rsidRPr="0081458D">
        <w:rPr>
          <w:rFonts w:cstheme="minorHAnsi"/>
        </w:rPr>
        <w:t xml:space="preserve">he company decided in 2009 to file for bankruptcy and filed a proposed reorganization plan, which was approved the following month.  On April 8, 2009, the company announced its plan to dismiss 2,646 workers. </w:t>
      </w:r>
      <w:r>
        <w:rPr>
          <w:rFonts w:cstheme="minorHAnsi"/>
        </w:rPr>
        <w:t>In May</w:t>
      </w:r>
      <w:r w:rsidRPr="0081458D">
        <w:rPr>
          <w:rFonts w:cstheme="minorHAnsi"/>
        </w:rPr>
        <w:t>, workers went on strike to encourage negotiations over alternative, cost-cutting meas</w:t>
      </w:r>
      <w:r>
        <w:rPr>
          <w:rFonts w:cstheme="minorHAnsi"/>
        </w:rPr>
        <w:t xml:space="preserve">ures short of mass dismissals. </w:t>
      </w:r>
      <w:r w:rsidRPr="0081458D">
        <w:rPr>
          <w:rFonts w:cstheme="minorHAnsi"/>
        </w:rPr>
        <w:t xml:space="preserve">On June 2, the company notified 1,056 workers of their dismissal effective June 8.  On June 26-7, riot police entered the factory and secured the main building following intense fighting that resulted in several injuries and arrests.  On July 1, all water was cut off and on July 16 all food was blocked from entering the plant. From July 20-27, thousands of riot police and hired thugs again attempted to take the factory. This time, the police moved in with water cannons and dropped concentrated tear gas and chemicals onto the strikers from helicopters, which caused in some cases severe chemical burns.  Several other workers sustained serious injuries at the hands of the police.  </w:t>
      </w:r>
      <w:r w:rsidRPr="0081458D">
        <w:rPr>
          <w:rFonts w:eastAsia="Times New Roman" w:cstheme="minorHAnsi"/>
        </w:rPr>
        <w:t xml:space="preserve">In the end, </w:t>
      </w:r>
      <w:r w:rsidRPr="0081458D">
        <w:rPr>
          <w:rFonts w:cstheme="minorHAnsi"/>
        </w:rPr>
        <w:t>the company brought lawsuits against individuals and union officers for obstruction of business, as well as a multimillion dollar lawsuit against the parent union - the Korean Metal Workers Union (KMWU) and the confederation, the Korean Confederation of Trade Unions.</w:t>
      </w:r>
      <w:r>
        <w:rPr>
          <w:rFonts w:cstheme="minorHAnsi"/>
        </w:rPr>
        <w:t xml:space="preserve"> It now appears that the dismissals were completely illegal, based on false claims about the company’s economic situation. </w:t>
      </w:r>
      <w:r w:rsidR="003B4B68">
        <w:rPr>
          <w:rFonts w:cstheme="minorHAnsi" w:hint="eastAsia"/>
          <w:lang w:eastAsia="ko-KR"/>
        </w:rPr>
        <w:t>During the presidential election campaign, you</w:t>
      </w:r>
      <w:r>
        <w:rPr>
          <w:rFonts w:cstheme="minorHAnsi"/>
        </w:rPr>
        <w:t xml:space="preserve"> made a commitment to a parliamentary investigation with regard to the Ssangyong case, but to date there has been no action. </w:t>
      </w:r>
    </w:p>
    <w:p w:rsidR="003C6215" w:rsidRPr="00180451" w:rsidRDefault="003C6215" w:rsidP="006A79E5">
      <w:pPr>
        <w:spacing w:after="0" w:line="240" w:lineRule="auto"/>
        <w:jc w:val="both"/>
        <w:rPr>
          <w:lang w:eastAsia="ko-KR"/>
        </w:rPr>
      </w:pPr>
    </w:p>
    <w:p w:rsidR="006A79E5" w:rsidRDefault="006A79E5" w:rsidP="006A79E5">
      <w:pPr>
        <w:spacing w:after="0" w:line="240" w:lineRule="auto"/>
        <w:jc w:val="both"/>
      </w:pPr>
      <w:r>
        <w:t>At Hyundai Motor, a</w:t>
      </w:r>
      <w:r w:rsidRPr="000D6057">
        <w:t xml:space="preserve"> "dispatched" </w:t>
      </w:r>
      <w:r>
        <w:t>worker</w:t>
      </w:r>
      <w:r w:rsidRPr="000D6057">
        <w:t xml:space="preserve"> </w:t>
      </w:r>
      <w:r>
        <w:t>won</w:t>
      </w:r>
      <w:r w:rsidRPr="000D6057">
        <w:t xml:space="preserve"> court decisions in January 2011 and February 2012</w:t>
      </w:r>
      <w:r>
        <w:t>, holding that he was</w:t>
      </w:r>
      <w:r w:rsidRPr="000D6057">
        <w:t xml:space="preserve"> </w:t>
      </w:r>
      <w:r>
        <w:t xml:space="preserve">an </w:t>
      </w:r>
      <w:r w:rsidRPr="000D6057">
        <w:t>"illegally dispatched labour" and not "subcontracted labour". The courts recognised the worker as a full-time employee directly employed by Hyundai after he worked more than two consecutive years at the plant</w:t>
      </w:r>
      <w:r>
        <w:t>. However,</w:t>
      </w:r>
      <w:r w:rsidRPr="000D6057">
        <w:t xml:space="preserve"> management of Hyundai </w:t>
      </w:r>
      <w:r>
        <w:t>refused to implement</w:t>
      </w:r>
      <w:r w:rsidRPr="000D6057">
        <w:t xml:space="preserve"> the ruling</w:t>
      </w:r>
      <w:r>
        <w:t>, which it announced</w:t>
      </w:r>
      <w:r w:rsidRPr="000D6057">
        <w:t xml:space="preserve"> </w:t>
      </w:r>
      <w:r>
        <w:t>o</w:t>
      </w:r>
      <w:r w:rsidRPr="000D6057">
        <w:t xml:space="preserve">n August 2012.  Following the company's denial, the Korean Metal Workers' Union (KMWU) initiated </w:t>
      </w:r>
      <w:r>
        <w:t xml:space="preserve">an </w:t>
      </w:r>
      <w:r w:rsidRPr="000D6057">
        <w:t>industrial action for the regularisation of all subcontracted workers who work for more than two year</w:t>
      </w:r>
      <w:r>
        <w:t>s. The company responded with</w:t>
      </w:r>
      <w:r w:rsidRPr="000D6057">
        <w:t xml:space="preserve"> lawsuits requesting damages of 16.2 billion won for strikes and sit-ins at the Ulsan, Asan, and Jeonju plants.</w:t>
      </w:r>
      <w:r>
        <w:t xml:space="preserve"> The ILO</w:t>
      </w:r>
      <w:r w:rsidRPr="000D6057">
        <w:t xml:space="preserve"> examined this case and requested </w:t>
      </w:r>
      <w:r>
        <w:t>that the government</w:t>
      </w:r>
      <w:r w:rsidRPr="000D6057">
        <w:t xml:space="preserve"> develop</w:t>
      </w:r>
      <w:r>
        <w:t>,</w:t>
      </w:r>
      <w:r w:rsidRPr="000D6057">
        <w:t xml:space="preserve"> in consultation with the social partners</w:t>
      </w:r>
      <w:r>
        <w:t>,</w:t>
      </w:r>
      <w:r w:rsidRPr="000D6057">
        <w:t xml:space="preserve"> appropriate mechanisms aimed at strengthening the protection of subcontracted/agency workers' rights, "so as to prevent any abuse of subcontracting as a way to evade in practice the exercise by these workers of their trade union rights".</w:t>
      </w:r>
    </w:p>
    <w:p w:rsidR="00D550E6" w:rsidRPr="00F92F96" w:rsidRDefault="00D550E6" w:rsidP="006A106B">
      <w:pPr>
        <w:spacing w:after="0" w:line="240" w:lineRule="auto"/>
        <w:jc w:val="both"/>
        <w:rPr>
          <w:rFonts w:eastAsia="Times New Roman" w:cstheme="minorHAnsi"/>
          <w:lang w:eastAsia="en-GB"/>
        </w:rPr>
      </w:pPr>
    </w:p>
    <w:p w:rsidR="00D550E6" w:rsidRPr="00F92F96" w:rsidRDefault="00D550E6" w:rsidP="00D550E6">
      <w:pPr>
        <w:shd w:val="clear" w:color="auto" w:fill="FFFFFF"/>
        <w:spacing w:after="0" w:line="240" w:lineRule="auto"/>
        <w:jc w:val="both"/>
        <w:rPr>
          <w:lang w:eastAsia="ko-KR"/>
        </w:rPr>
      </w:pPr>
      <w:r w:rsidRPr="00F92F96">
        <w:t xml:space="preserve">At </w:t>
      </w:r>
      <w:r w:rsidRPr="00F92F96">
        <w:rPr>
          <w:rFonts w:hint="eastAsia"/>
          <w:lang w:eastAsia="ko-KR"/>
        </w:rPr>
        <w:t>Yooseong Piston Ring (YPR)</w:t>
      </w:r>
      <w:r w:rsidRPr="00F92F96">
        <w:rPr>
          <w:lang w:eastAsia="ko-KR"/>
        </w:rPr>
        <w:t>,</w:t>
      </w:r>
      <w:r w:rsidRPr="00F92F96">
        <w:rPr>
          <w:rFonts w:hint="eastAsia"/>
          <w:lang w:eastAsia="ko-KR"/>
        </w:rPr>
        <w:t xml:space="preserve"> a major supplier of piston rings for Hy</w:t>
      </w:r>
      <w:r w:rsidRPr="00F92F96">
        <w:rPr>
          <w:lang w:eastAsia="ko-KR"/>
        </w:rPr>
        <w:t>u</w:t>
      </w:r>
      <w:r w:rsidRPr="00F92F96">
        <w:rPr>
          <w:rFonts w:hint="eastAsia"/>
          <w:lang w:eastAsia="ko-KR"/>
        </w:rPr>
        <w:t xml:space="preserve">ndai Motor as well as to four </w:t>
      </w:r>
      <w:r w:rsidRPr="00F92F96">
        <w:rPr>
          <w:lang w:eastAsia="ko-KR"/>
        </w:rPr>
        <w:t xml:space="preserve">other </w:t>
      </w:r>
      <w:r w:rsidRPr="00F92F96">
        <w:rPr>
          <w:rFonts w:hint="eastAsia"/>
          <w:lang w:eastAsia="ko-KR"/>
        </w:rPr>
        <w:t>major auto assemblers in Korea, had signed an agreement with the Korean Metal Workers</w:t>
      </w:r>
      <w:r w:rsidRPr="00F92F96">
        <w:rPr>
          <w:lang w:eastAsia="ko-KR"/>
        </w:rPr>
        <w:t>’</w:t>
      </w:r>
      <w:r w:rsidRPr="00F92F96">
        <w:rPr>
          <w:rFonts w:hint="eastAsia"/>
          <w:lang w:eastAsia="ko-KR"/>
        </w:rPr>
        <w:t xml:space="preserve"> Union locals at the YPR Asan and Yeong-dong plant to implement </w:t>
      </w:r>
      <w:r w:rsidRPr="00F92F96">
        <w:rPr>
          <w:lang w:eastAsia="ko-KR"/>
        </w:rPr>
        <w:t>a</w:t>
      </w:r>
      <w:r w:rsidRPr="00F92F96">
        <w:rPr>
          <w:rFonts w:hint="eastAsia"/>
          <w:lang w:eastAsia="ko-KR"/>
        </w:rPr>
        <w:t xml:space="preserve"> 2 day-shift system with a monthly wage and no night work beginning January 2011. </w:t>
      </w:r>
      <w:r w:rsidRPr="00F92F96">
        <w:rPr>
          <w:lang w:eastAsia="ko-KR"/>
        </w:rPr>
        <w:t xml:space="preserve">The agreement was meant to respond to </w:t>
      </w:r>
      <w:r w:rsidRPr="00F92F96">
        <w:rPr>
          <w:rFonts w:hint="eastAsia"/>
          <w:lang w:eastAsia="ko-KR"/>
        </w:rPr>
        <w:t xml:space="preserve">sleep disorders and other </w:t>
      </w:r>
      <w:r w:rsidR="00F92F96" w:rsidRPr="00F92F96">
        <w:rPr>
          <w:lang w:eastAsia="ko-KR"/>
        </w:rPr>
        <w:t xml:space="preserve">health issues </w:t>
      </w:r>
      <w:r w:rsidRPr="00F92F96">
        <w:rPr>
          <w:rFonts w:hint="eastAsia"/>
          <w:lang w:eastAsia="ko-KR"/>
        </w:rPr>
        <w:t xml:space="preserve">related to night work. However, in 2011 the 2 day-shift system was not implemented in YPR and the company </w:t>
      </w:r>
      <w:r w:rsidR="00F92F96" w:rsidRPr="00F92F96">
        <w:rPr>
          <w:lang w:eastAsia="ko-KR"/>
        </w:rPr>
        <w:t>refused to</w:t>
      </w:r>
      <w:r w:rsidRPr="00F92F96">
        <w:rPr>
          <w:rFonts w:hint="eastAsia"/>
          <w:lang w:eastAsia="ko-KR"/>
        </w:rPr>
        <w:t xml:space="preserve"> bargain in good faith to find solutions to implement the 2 day-shift system. </w:t>
      </w:r>
      <w:r w:rsidR="00F92F96" w:rsidRPr="00F92F96">
        <w:rPr>
          <w:lang w:eastAsia="ko-KR"/>
        </w:rPr>
        <w:t>On May 18, t</w:t>
      </w:r>
      <w:r w:rsidRPr="00F92F96">
        <w:rPr>
          <w:rFonts w:hint="eastAsia"/>
          <w:lang w:eastAsia="ko-KR"/>
        </w:rPr>
        <w:t>he union local</w:t>
      </w:r>
      <w:r w:rsidR="00F92F96" w:rsidRPr="00F92F96">
        <w:rPr>
          <w:lang w:eastAsia="ko-KR"/>
        </w:rPr>
        <w:t>s</w:t>
      </w:r>
      <w:r w:rsidRPr="00F92F96">
        <w:rPr>
          <w:rFonts w:hint="eastAsia"/>
          <w:lang w:eastAsia="ko-KR"/>
        </w:rPr>
        <w:t xml:space="preserve"> held a 2-hour trade union education for the day shift union members. </w:t>
      </w:r>
      <w:r w:rsidR="00F92F96" w:rsidRPr="00F92F96">
        <w:rPr>
          <w:lang w:eastAsia="ko-KR"/>
        </w:rPr>
        <w:t>H</w:t>
      </w:r>
      <w:r w:rsidRPr="00F92F96">
        <w:rPr>
          <w:rFonts w:hint="eastAsia"/>
          <w:lang w:eastAsia="ko-KR"/>
        </w:rPr>
        <w:t xml:space="preserve">ours later, the company </w:t>
      </w:r>
      <w:r w:rsidR="00F92F96" w:rsidRPr="00F92F96">
        <w:rPr>
          <w:lang w:eastAsia="ko-KR"/>
        </w:rPr>
        <w:t xml:space="preserve">undertook </w:t>
      </w:r>
      <w:r w:rsidRPr="00F92F96">
        <w:rPr>
          <w:rFonts w:hint="eastAsia"/>
          <w:lang w:eastAsia="ko-KR"/>
        </w:rPr>
        <w:t xml:space="preserve">an illegal lockout. Later on, during a parliamentary audit, it was revealed that this all was intentionally </w:t>
      </w:r>
      <w:r w:rsidRPr="00F92F96">
        <w:rPr>
          <w:rFonts w:hint="eastAsia"/>
          <w:lang w:eastAsia="ko-KR"/>
        </w:rPr>
        <w:lastRenderedPageBreak/>
        <w:t>conducted according to the company</w:t>
      </w:r>
      <w:r w:rsidRPr="00F92F96">
        <w:rPr>
          <w:lang w:eastAsia="ko-KR"/>
        </w:rPr>
        <w:t>’</w:t>
      </w:r>
      <w:r w:rsidRPr="00F92F96">
        <w:rPr>
          <w:rFonts w:hint="eastAsia"/>
          <w:lang w:eastAsia="ko-KR"/>
        </w:rPr>
        <w:t xml:space="preserve">s long-term </w:t>
      </w:r>
      <w:r w:rsidRPr="00F92F96">
        <w:rPr>
          <w:lang w:eastAsia="ko-KR"/>
        </w:rPr>
        <w:t>strategy</w:t>
      </w:r>
      <w:r w:rsidRPr="00F92F96">
        <w:rPr>
          <w:rFonts w:hint="eastAsia"/>
          <w:lang w:eastAsia="ko-KR"/>
        </w:rPr>
        <w:t xml:space="preserve"> </w:t>
      </w:r>
      <w:r w:rsidR="00F92F96" w:rsidRPr="00F92F96">
        <w:rPr>
          <w:lang w:eastAsia="ko-KR"/>
        </w:rPr>
        <w:t>to bust the union. Indeed, YSR had hired</w:t>
      </w:r>
      <w:r w:rsidRPr="00F92F96">
        <w:rPr>
          <w:rFonts w:hint="eastAsia"/>
          <w:lang w:eastAsia="ko-KR"/>
        </w:rPr>
        <w:t xml:space="preserve"> the Changjo Consultant, a </w:t>
      </w:r>
      <w:r w:rsidRPr="00F92F96">
        <w:rPr>
          <w:lang w:eastAsia="ko-KR"/>
        </w:rPr>
        <w:t>professional</w:t>
      </w:r>
      <w:r w:rsidRPr="00F92F96">
        <w:rPr>
          <w:rFonts w:hint="eastAsia"/>
          <w:lang w:eastAsia="ko-KR"/>
        </w:rPr>
        <w:t xml:space="preserve"> union busting company. The union filed 23 complaints </w:t>
      </w:r>
      <w:r w:rsidR="00F92F96" w:rsidRPr="00F92F96">
        <w:rPr>
          <w:lang w:eastAsia="ko-KR"/>
        </w:rPr>
        <w:t xml:space="preserve">regarding </w:t>
      </w:r>
      <w:r w:rsidRPr="00F92F96">
        <w:rPr>
          <w:rFonts w:hint="eastAsia"/>
          <w:lang w:eastAsia="ko-KR"/>
        </w:rPr>
        <w:t>the company</w:t>
      </w:r>
      <w:r w:rsidRPr="00F92F96">
        <w:rPr>
          <w:lang w:eastAsia="ko-KR"/>
        </w:rPr>
        <w:t>’</w:t>
      </w:r>
      <w:r w:rsidRPr="00F92F96">
        <w:rPr>
          <w:rFonts w:hint="eastAsia"/>
          <w:lang w:eastAsia="ko-KR"/>
        </w:rPr>
        <w:t xml:space="preserve">s unfair labour practise to the Ministry of Employment and </w:t>
      </w:r>
      <w:r w:rsidR="00F92F96" w:rsidRPr="00F92F96">
        <w:rPr>
          <w:lang w:eastAsia="ko-KR"/>
        </w:rPr>
        <w:t>L</w:t>
      </w:r>
      <w:r w:rsidRPr="00F92F96">
        <w:rPr>
          <w:rFonts w:hint="eastAsia"/>
          <w:lang w:eastAsia="ko-KR"/>
        </w:rPr>
        <w:t xml:space="preserve">abour. The </w:t>
      </w:r>
      <w:r w:rsidR="00F92F96" w:rsidRPr="00F92F96">
        <w:rPr>
          <w:lang w:eastAsia="ko-KR"/>
        </w:rPr>
        <w:t>M</w:t>
      </w:r>
      <w:r w:rsidRPr="00F92F96">
        <w:rPr>
          <w:rFonts w:hint="eastAsia"/>
          <w:lang w:eastAsia="ko-KR"/>
        </w:rPr>
        <w:t xml:space="preserve">inistry sent the case to the public prosecutors with the opinion that the CEO of the </w:t>
      </w:r>
      <w:r w:rsidRPr="00F92F96">
        <w:rPr>
          <w:lang w:eastAsia="ko-KR"/>
        </w:rPr>
        <w:t>company should</w:t>
      </w:r>
      <w:r w:rsidRPr="00F92F96">
        <w:rPr>
          <w:rFonts w:hint="eastAsia"/>
          <w:lang w:eastAsia="ko-KR"/>
        </w:rPr>
        <w:t xml:space="preserve"> be investigated under detention. </w:t>
      </w:r>
      <w:r w:rsidR="00F92F96" w:rsidRPr="00F92F96">
        <w:rPr>
          <w:lang w:eastAsia="ko-KR"/>
        </w:rPr>
        <w:t xml:space="preserve"> </w:t>
      </w:r>
      <w:r w:rsidRPr="00F92F96">
        <w:rPr>
          <w:rFonts w:hint="eastAsia"/>
          <w:lang w:eastAsia="ko-KR"/>
        </w:rPr>
        <w:t>However, no</w:t>
      </w:r>
      <w:r w:rsidR="00F92F96" w:rsidRPr="00F92F96">
        <w:rPr>
          <w:lang w:eastAsia="ko-KR"/>
        </w:rPr>
        <w:t xml:space="preserve"> action has been taken</w:t>
      </w:r>
      <w:r w:rsidRPr="00F92F96">
        <w:rPr>
          <w:rFonts w:hint="eastAsia"/>
          <w:lang w:eastAsia="ko-KR"/>
        </w:rPr>
        <w:t xml:space="preserve">, </w:t>
      </w:r>
      <w:r w:rsidR="00F92F96" w:rsidRPr="00F92F96">
        <w:rPr>
          <w:lang w:eastAsia="ko-KR"/>
        </w:rPr>
        <w:t xml:space="preserve">leading the </w:t>
      </w:r>
      <w:r w:rsidRPr="00F92F96">
        <w:rPr>
          <w:rFonts w:hint="eastAsia"/>
          <w:lang w:eastAsia="ko-KR"/>
        </w:rPr>
        <w:t xml:space="preserve">union leader to </w:t>
      </w:r>
      <w:r w:rsidR="00F92F96" w:rsidRPr="00F92F96">
        <w:rPr>
          <w:lang w:eastAsia="ko-KR"/>
        </w:rPr>
        <w:t xml:space="preserve">conduct </w:t>
      </w:r>
      <w:r w:rsidRPr="00F92F96">
        <w:rPr>
          <w:rFonts w:hint="eastAsia"/>
          <w:lang w:eastAsia="ko-KR"/>
        </w:rPr>
        <w:t>a</w:t>
      </w:r>
      <w:r w:rsidR="00F92F96" w:rsidRPr="00F92F96">
        <w:rPr>
          <w:lang w:eastAsia="ko-KR"/>
        </w:rPr>
        <w:t>n</w:t>
      </w:r>
      <w:r w:rsidRPr="00F92F96">
        <w:rPr>
          <w:rFonts w:hint="eastAsia"/>
          <w:lang w:eastAsia="ko-KR"/>
        </w:rPr>
        <w:t xml:space="preserve"> aerial protest on the guardrail of a bridge. </w:t>
      </w:r>
    </w:p>
    <w:p w:rsidR="00D550E6" w:rsidRDefault="00D550E6" w:rsidP="006A106B">
      <w:pPr>
        <w:spacing w:after="0" w:line="240" w:lineRule="auto"/>
        <w:jc w:val="both"/>
        <w:rPr>
          <w:rFonts w:eastAsia="Times New Roman" w:cstheme="minorHAnsi"/>
          <w:lang w:eastAsia="en-GB"/>
        </w:rPr>
      </w:pPr>
    </w:p>
    <w:p w:rsidR="006A106B" w:rsidRPr="00916E35" w:rsidRDefault="006A106B" w:rsidP="006A106B">
      <w:pPr>
        <w:spacing w:after="0" w:line="240" w:lineRule="auto"/>
        <w:jc w:val="both"/>
        <w:rPr>
          <w:rFonts w:eastAsia="Times New Roman" w:cstheme="minorHAnsi"/>
          <w:lang w:eastAsia="en-GB"/>
        </w:rPr>
      </w:pPr>
      <w:r w:rsidRPr="00916E35">
        <w:rPr>
          <w:rFonts w:eastAsia="Times New Roman" w:cstheme="minorHAnsi"/>
          <w:lang w:eastAsia="en-GB"/>
        </w:rPr>
        <w:t xml:space="preserve">In </w:t>
      </w:r>
      <w:r w:rsidR="00F92F96">
        <w:rPr>
          <w:rFonts w:eastAsia="Times New Roman" w:cstheme="minorHAnsi"/>
          <w:lang w:eastAsia="en-GB"/>
        </w:rPr>
        <w:t>many industrial disputes</w:t>
      </w:r>
      <w:r>
        <w:rPr>
          <w:rFonts w:eastAsia="Times New Roman" w:cstheme="minorHAnsi"/>
          <w:lang w:eastAsia="en-GB"/>
        </w:rPr>
        <w:t xml:space="preserve">, companies have used a much criticized “obstruction of business” law to seek arrests and devastating fines for engaging in strikes. The ILO has repeatedly criticized the government’s use of this law, urging the </w:t>
      </w:r>
      <w:r>
        <w:t>g</w:t>
      </w:r>
      <w:r w:rsidRPr="000D6057">
        <w:t xml:space="preserve">overnment </w:t>
      </w:r>
      <w:r>
        <w:t>“</w:t>
      </w:r>
      <w:r w:rsidRPr="000D6057">
        <w:t>to consider all possible measures, in consultation with the social partners concerned, so as to revert to a general practice of investigation without detention of workers and of refraining from making arrests, even in the case of an illegal strike, if the latter does not entail any violence</w:t>
      </w:r>
      <w:r>
        <w:t>.</w:t>
      </w:r>
      <w:r w:rsidRPr="000D6057">
        <w:t>"</w:t>
      </w:r>
      <w:r>
        <w:rPr>
          <w:rFonts w:eastAsia="Times New Roman" w:cstheme="minorHAnsi"/>
          <w:lang w:eastAsia="en-GB"/>
        </w:rPr>
        <w:t xml:space="preserve">  </w:t>
      </w:r>
    </w:p>
    <w:p w:rsidR="006A106B" w:rsidRPr="006A106B" w:rsidRDefault="006A106B" w:rsidP="00A50A36">
      <w:pPr>
        <w:spacing w:after="0" w:line="240" w:lineRule="auto"/>
        <w:jc w:val="both"/>
        <w:rPr>
          <w:rFonts w:cstheme="minorHAnsi"/>
          <w:lang w:eastAsia="ko-KR"/>
        </w:rPr>
      </w:pPr>
    </w:p>
    <w:p w:rsidR="00A50A36" w:rsidRPr="00D550E6" w:rsidRDefault="00944431" w:rsidP="00A50A36">
      <w:pPr>
        <w:spacing w:after="0" w:line="240" w:lineRule="auto"/>
        <w:jc w:val="both"/>
        <w:rPr>
          <w:rFonts w:eastAsia="Times New Roman" w:cstheme="minorHAnsi"/>
          <w:lang w:eastAsia="en-GB"/>
        </w:rPr>
      </w:pPr>
      <w:r w:rsidRPr="00D550E6">
        <w:rPr>
          <w:rFonts w:eastAsia="Times New Roman" w:cstheme="minorHAnsi"/>
          <w:lang w:eastAsia="en-GB"/>
        </w:rPr>
        <w:t xml:space="preserve">The </w:t>
      </w:r>
      <w:r w:rsidRPr="00D550E6">
        <w:rPr>
          <w:rFonts w:eastAsia="Times New Roman" w:cstheme="minorHAnsi"/>
          <w:b/>
          <w:lang w:eastAsia="en-GB"/>
        </w:rPr>
        <w:t>[name of union]</w:t>
      </w:r>
      <w:r w:rsidRPr="00D550E6">
        <w:rPr>
          <w:rFonts w:eastAsia="Times New Roman" w:cstheme="minorHAnsi"/>
          <w:lang w:eastAsia="en-GB"/>
        </w:rPr>
        <w:t xml:space="preserve"> calls upon your government to</w:t>
      </w:r>
      <w:r w:rsidR="00D550E6">
        <w:rPr>
          <w:rFonts w:eastAsia="Times New Roman" w:cstheme="minorHAnsi"/>
          <w:lang w:eastAsia="en-GB"/>
        </w:rPr>
        <w:t>:</w:t>
      </w:r>
      <w:r w:rsidRPr="00D550E6">
        <w:rPr>
          <w:rFonts w:eastAsia="Times New Roman" w:cstheme="minorHAnsi"/>
          <w:lang w:eastAsia="en-GB"/>
        </w:rPr>
        <w:t xml:space="preserve"> </w:t>
      </w:r>
      <w:r w:rsidR="00916E35" w:rsidRPr="00D550E6">
        <w:rPr>
          <w:rFonts w:eastAsia="Times New Roman" w:cstheme="minorHAnsi"/>
          <w:lang w:eastAsia="en-GB"/>
        </w:rPr>
        <w:t xml:space="preserve">1) </w:t>
      </w:r>
      <w:r w:rsidRPr="00D550E6">
        <w:rPr>
          <w:rFonts w:eastAsia="Times New Roman" w:cstheme="minorHAnsi"/>
          <w:lang w:eastAsia="en-GB"/>
        </w:rPr>
        <w:t>recognize the KGEU</w:t>
      </w:r>
      <w:r w:rsidR="00916E35" w:rsidRPr="00D550E6">
        <w:rPr>
          <w:rFonts w:eastAsia="Times New Roman" w:cstheme="minorHAnsi"/>
          <w:lang w:eastAsia="en-GB"/>
        </w:rPr>
        <w:t xml:space="preserve"> </w:t>
      </w:r>
      <w:r w:rsidRPr="00D550E6">
        <w:rPr>
          <w:rFonts w:eastAsia="Times New Roman" w:cstheme="minorHAnsi"/>
          <w:lang w:eastAsia="en-GB"/>
        </w:rPr>
        <w:t>and to reinstate</w:t>
      </w:r>
      <w:r w:rsidR="006A106B" w:rsidRPr="00D550E6">
        <w:rPr>
          <w:rFonts w:cstheme="minorHAnsi" w:hint="eastAsia"/>
          <w:lang w:eastAsia="ko-KR"/>
        </w:rPr>
        <w:t xml:space="preserve"> the 137 KGEU members and 165 KPTU members </w:t>
      </w:r>
      <w:r w:rsidR="00BF519D" w:rsidRPr="00D550E6">
        <w:rPr>
          <w:rFonts w:eastAsia="Times New Roman" w:cstheme="minorHAnsi"/>
          <w:lang w:eastAsia="en-GB"/>
        </w:rPr>
        <w:t>fired for their</w:t>
      </w:r>
      <w:r w:rsidRPr="00D550E6">
        <w:rPr>
          <w:rFonts w:eastAsia="Times New Roman" w:cstheme="minorHAnsi"/>
          <w:lang w:eastAsia="en-GB"/>
        </w:rPr>
        <w:t xml:space="preserve"> </w:t>
      </w:r>
      <w:r w:rsidR="006A106B" w:rsidRPr="00D550E6">
        <w:rPr>
          <w:rFonts w:cstheme="minorHAnsi" w:hint="eastAsia"/>
          <w:lang w:eastAsia="ko-KR"/>
        </w:rPr>
        <w:t>union activities</w:t>
      </w:r>
      <w:r w:rsidR="00D550E6">
        <w:rPr>
          <w:rFonts w:cstheme="minorHAnsi"/>
          <w:lang w:eastAsia="ko-KR"/>
        </w:rPr>
        <w:t>;</w:t>
      </w:r>
      <w:r w:rsidR="00916E35" w:rsidRPr="00D550E6">
        <w:rPr>
          <w:rFonts w:eastAsia="Times New Roman" w:cstheme="minorHAnsi"/>
          <w:lang w:eastAsia="en-GB"/>
        </w:rPr>
        <w:t xml:space="preserve"> 2)</w:t>
      </w:r>
      <w:r w:rsidR="00BF519D" w:rsidRPr="00D550E6">
        <w:rPr>
          <w:rFonts w:eastAsia="Times New Roman" w:cstheme="minorHAnsi"/>
          <w:lang w:eastAsia="en-GB"/>
        </w:rPr>
        <w:t xml:space="preserve"> seek the</w:t>
      </w:r>
      <w:r w:rsidRPr="00D550E6">
        <w:rPr>
          <w:rFonts w:eastAsia="Times New Roman" w:cstheme="minorHAnsi"/>
          <w:lang w:eastAsia="en-GB"/>
        </w:rPr>
        <w:t xml:space="preserve"> amendment of the </w:t>
      </w:r>
      <w:r w:rsidR="00BF519D" w:rsidRPr="00D550E6">
        <w:rPr>
          <w:rFonts w:eastAsia="Times New Roman" w:cstheme="minorHAnsi"/>
          <w:lang w:eastAsia="en-GB"/>
        </w:rPr>
        <w:t xml:space="preserve">“obstruction of business” law so that union leaders or members are no longer subject to arrest or to </w:t>
      </w:r>
      <w:r w:rsidR="00916E35" w:rsidRPr="00D550E6">
        <w:rPr>
          <w:rFonts w:eastAsia="Times New Roman" w:cstheme="minorHAnsi"/>
          <w:lang w:eastAsia="en-GB"/>
        </w:rPr>
        <w:t xml:space="preserve">enormous </w:t>
      </w:r>
      <w:r w:rsidR="00BF519D" w:rsidRPr="00D550E6">
        <w:rPr>
          <w:rFonts w:eastAsia="Times New Roman" w:cstheme="minorHAnsi"/>
          <w:lang w:eastAsia="en-GB"/>
        </w:rPr>
        <w:t>fines for activity related to industrial disputes</w:t>
      </w:r>
      <w:r w:rsidR="00D550E6">
        <w:rPr>
          <w:rFonts w:eastAsia="Times New Roman" w:cstheme="minorHAnsi"/>
          <w:lang w:eastAsia="en-GB"/>
        </w:rPr>
        <w:t>;</w:t>
      </w:r>
      <w:r w:rsidR="004B09CC" w:rsidRPr="00D550E6">
        <w:rPr>
          <w:rFonts w:eastAsia="Times New Roman" w:cstheme="minorHAnsi"/>
          <w:lang w:eastAsia="en-GB"/>
        </w:rPr>
        <w:t xml:space="preserve"> </w:t>
      </w:r>
      <w:r w:rsidR="00D117D2" w:rsidRPr="00D550E6">
        <w:rPr>
          <w:rFonts w:cstheme="minorHAnsi" w:hint="eastAsia"/>
          <w:lang w:eastAsia="ko-KR"/>
        </w:rPr>
        <w:t>3</w:t>
      </w:r>
      <w:r w:rsidR="00916E35" w:rsidRPr="00D550E6">
        <w:rPr>
          <w:rFonts w:eastAsia="Times New Roman" w:cstheme="minorHAnsi"/>
          <w:lang w:eastAsia="en-GB"/>
        </w:rPr>
        <w:t>) urge Hanjin Heavy Industry to withdraw their lawsuit against the union’s leader and reinstate the dismissed workers</w:t>
      </w:r>
      <w:r w:rsidR="00D550E6">
        <w:rPr>
          <w:rFonts w:eastAsia="Times New Roman" w:cstheme="minorHAnsi"/>
          <w:lang w:eastAsia="en-GB"/>
        </w:rPr>
        <w:t>;</w:t>
      </w:r>
      <w:r w:rsidR="00916E35" w:rsidRPr="00D550E6">
        <w:rPr>
          <w:rFonts w:eastAsia="Times New Roman" w:cstheme="minorHAnsi"/>
          <w:lang w:eastAsia="en-GB"/>
        </w:rPr>
        <w:t xml:space="preserve"> </w:t>
      </w:r>
      <w:r w:rsidR="00D117D2" w:rsidRPr="00D550E6">
        <w:rPr>
          <w:rFonts w:cstheme="minorHAnsi" w:hint="eastAsia"/>
          <w:lang w:eastAsia="ko-KR"/>
        </w:rPr>
        <w:t>4</w:t>
      </w:r>
      <w:r w:rsidR="00916E35" w:rsidRPr="00D550E6">
        <w:rPr>
          <w:rFonts w:eastAsia="Times New Roman" w:cstheme="minorHAnsi"/>
          <w:lang w:eastAsia="en-GB"/>
        </w:rPr>
        <w:t xml:space="preserve">) work with </w:t>
      </w:r>
      <w:r w:rsidR="00D550E6">
        <w:rPr>
          <w:rFonts w:eastAsia="Times New Roman" w:cstheme="minorHAnsi"/>
          <w:lang w:eastAsia="en-GB"/>
        </w:rPr>
        <w:t>P</w:t>
      </w:r>
      <w:r w:rsidR="00916E35" w:rsidRPr="00D550E6">
        <w:rPr>
          <w:rFonts w:eastAsia="Times New Roman" w:cstheme="minorHAnsi"/>
          <w:lang w:eastAsia="en-GB"/>
        </w:rPr>
        <w:t>arliament to launch an investigation into the Ssangyong mass layoff</w:t>
      </w:r>
      <w:r w:rsidR="00D550E6">
        <w:rPr>
          <w:rFonts w:eastAsia="Times New Roman" w:cstheme="minorHAnsi"/>
          <w:lang w:eastAsia="en-GB"/>
        </w:rPr>
        <w:t>s</w:t>
      </w:r>
      <w:r w:rsidR="00916E35" w:rsidRPr="00D550E6">
        <w:rPr>
          <w:rFonts w:eastAsia="Times New Roman" w:cstheme="minorHAnsi"/>
          <w:lang w:eastAsia="en-GB"/>
        </w:rPr>
        <w:t xml:space="preserve"> </w:t>
      </w:r>
      <w:r w:rsidR="00D550E6">
        <w:rPr>
          <w:rFonts w:eastAsia="Times New Roman" w:cstheme="minorHAnsi"/>
          <w:lang w:eastAsia="en-GB"/>
        </w:rPr>
        <w:t xml:space="preserve">as promised </w:t>
      </w:r>
      <w:r w:rsidR="00916E35" w:rsidRPr="00D550E6">
        <w:rPr>
          <w:rFonts w:eastAsia="Times New Roman" w:cstheme="minorHAnsi"/>
          <w:lang w:eastAsia="en-GB"/>
        </w:rPr>
        <w:t>and to ensure the reinstatement of dismissed workers</w:t>
      </w:r>
      <w:r w:rsidR="00D550E6">
        <w:rPr>
          <w:rFonts w:eastAsia="Times New Roman" w:cstheme="minorHAnsi"/>
          <w:lang w:eastAsia="en-GB"/>
        </w:rPr>
        <w:t>;</w:t>
      </w:r>
      <w:r w:rsidR="004B09CC" w:rsidRPr="00D550E6">
        <w:rPr>
          <w:rFonts w:eastAsia="Times New Roman" w:cstheme="minorHAnsi"/>
          <w:lang w:eastAsia="en-GB"/>
        </w:rPr>
        <w:t xml:space="preserve"> </w:t>
      </w:r>
      <w:r w:rsidR="00D117D2" w:rsidRPr="00D550E6">
        <w:rPr>
          <w:rFonts w:cstheme="minorHAnsi" w:hint="eastAsia"/>
          <w:lang w:eastAsia="ko-KR"/>
        </w:rPr>
        <w:t>5</w:t>
      </w:r>
      <w:r w:rsidR="00D117D2" w:rsidRPr="00D550E6">
        <w:rPr>
          <w:rFonts w:eastAsia="Times New Roman" w:cstheme="minorHAnsi"/>
          <w:lang w:eastAsia="en-GB"/>
        </w:rPr>
        <w:t xml:space="preserve">) urge Hyundai, and indeed the manufacturing industry, to respect the </w:t>
      </w:r>
      <w:r w:rsidR="00D550E6">
        <w:rPr>
          <w:rFonts w:eastAsia="Times New Roman" w:cstheme="minorHAnsi"/>
          <w:lang w:eastAsia="en-GB"/>
        </w:rPr>
        <w:t>S</w:t>
      </w:r>
      <w:r w:rsidR="00D117D2" w:rsidRPr="00D550E6">
        <w:rPr>
          <w:rFonts w:eastAsia="Times New Roman" w:cstheme="minorHAnsi"/>
          <w:lang w:eastAsia="en-GB"/>
        </w:rPr>
        <w:t xml:space="preserve">upreme </w:t>
      </w:r>
      <w:r w:rsidR="00D550E6">
        <w:rPr>
          <w:rFonts w:eastAsia="Times New Roman" w:cstheme="minorHAnsi"/>
          <w:lang w:eastAsia="en-GB"/>
        </w:rPr>
        <w:t>C</w:t>
      </w:r>
      <w:r w:rsidR="00D117D2" w:rsidRPr="00D550E6">
        <w:rPr>
          <w:rFonts w:eastAsia="Times New Roman" w:cstheme="minorHAnsi"/>
          <w:lang w:eastAsia="en-GB"/>
        </w:rPr>
        <w:t>ourt’s decision with regard to the use of in-house dispatch work</w:t>
      </w:r>
      <w:r w:rsidR="00D550E6">
        <w:rPr>
          <w:rFonts w:eastAsia="Times New Roman" w:cstheme="minorHAnsi"/>
          <w:lang w:eastAsia="en-GB"/>
        </w:rPr>
        <w:t>;</w:t>
      </w:r>
      <w:r w:rsidR="00D117D2" w:rsidRPr="00D550E6">
        <w:rPr>
          <w:rFonts w:cstheme="minorHAnsi" w:hint="eastAsia"/>
          <w:lang w:eastAsia="ko-KR"/>
        </w:rPr>
        <w:t xml:space="preserve"> and </w:t>
      </w:r>
      <w:r w:rsidR="004B09CC" w:rsidRPr="00D550E6">
        <w:rPr>
          <w:rFonts w:eastAsia="Times New Roman" w:cstheme="minorHAnsi"/>
          <w:lang w:eastAsia="en-GB"/>
        </w:rPr>
        <w:t>6) take enforcement actions against anti-union retaliation by employers and the establishment of company unions</w:t>
      </w:r>
      <w:r w:rsidR="006A106B" w:rsidRPr="00D550E6">
        <w:rPr>
          <w:rFonts w:cstheme="minorHAnsi" w:hint="eastAsia"/>
          <w:lang w:eastAsia="ko-KR"/>
        </w:rPr>
        <w:t xml:space="preserve">, especially in </w:t>
      </w:r>
      <w:r w:rsidR="00386144" w:rsidRPr="00D550E6">
        <w:rPr>
          <w:rFonts w:cstheme="minorHAnsi" w:hint="eastAsia"/>
          <w:lang w:eastAsia="ko-KR"/>
        </w:rPr>
        <w:t>YPR</w:t>
      </w:r>
      <w:r w:rsidR="004B09CC" w:rsidRPr="00D550E6">
        <w:rPr>
          <w:rFonts w:eastAsia="Times New Roman" w:cstheme="minorHAnsi"/>
          <w:lang w:eastAsia="en-GB"/>
        </w:rPr>
        <w:t xml:space="preserve">.  </w:t>
      </w:r>
      <w:r w:rsidR="00916E35" w:rsidRPr="00D550E6">
        <w:rPr>
          <w:rFonts w:eastAsia="Times New Roman" w:cstheme="minorHAnsi"/>
          <w:lang w:eastAsia="en-GB"/>
        </w:rPr>
        <w:t xml:space="preserve"> </w:t>
      </w:r>
      <w:r w:rsidR="00BF519D" w:rsidRPr="00D550E6">
        <w:rPr>
          <w:rFonts w:eastAsia="Times New Roman" w:cstheme="minorHAnsi"/>
          <w:lang w:eastAsia="en-GB"/>
        </w:rPr>
        <w:t xml:space="preserve"> </w:t>
      </w:r>
      <w:r w:rsidRPr="00D550E6">
        <w:rPr>
          <w:rFonts w:eastAsia="Times New Roman" w:cstheme="minorHAnsi"/>
          <w:lang w:eastAsia="en-GB"/>
        </w:rPr>
        <w:t xml:space="preserve">    </w:t>
      </w:r>
      <w:r w:rsidR="00A50A36" w:rsidRPr="00D550E6">
        <w:rPr>
          <w:rFonts w:eastAsia="Times New Roman" w:cstheme="minorHAnsi"/>
          <w:lang w:eastAsia="en-GB"/>
        </w:rPr>
        <w:t> </w:t>
      </w:r>
    </w:p>
    <w:p w:rsidR="00A50A36" w:rsidRPr="00D117D2" w:rsidRDefault="00A50A36" w:rsidP="00A50A36">
      <w:pPr>
        <w:spacing w:after="0" w:line="240" w:lineRule="auto"/>
        <w:jc w:val="both"/>
        <w:rPr>
          <w:rFonts w:eastAsia="Times New Roman" w:cstheme="minorHAnsi"/>
          <w:color w:val="FF0000"/>
          <w:lang w:eastAsia="en-GB"/>
        </w:rPr>
      </w:pPr>
      <w:r w:rsidRPr="00D117D2">
        <w:rPr>
          <w:rFonts w:eastAsia="Times New Roman" w:cstheme="minorHAnsi"/>
          <w:color w:val="FF0000"/>
          <w:lang w:eastAsia="en-GB"/>
        </w:rPr>
        <w:t> </w:t>
      </w:r>
    </w:p>
    <w:p w:rsidR="004B09CC" w:rsidRDefault="004B09CC" w:rsidP="00A50A36">
      <w:pPr>
        <w:spacing w:after="0" w:line="240" w:lineRule="auto"/>
        <w:jc w:val="both"/>
        <w:rPr>
          <w:rFonts w:eastAsia="Times New Roman" w:cstheme="minorHAnsi"/>
          <w:lang w:eastAsia="en-GB"/>
        </w:rPr>
      </w:pPr>
      <w:r w:rsidRPr="004B09CC">
        <w:rPr>
          <w:rFonts w:eastAsia="Times New Roman" w:cstheme="minorHAnsi"/>
          <w:lang w:eastAsia="en-GB"/>
        </w:rPr>
        <w:t>We tha</w:t>
      </w:r>
      <w:r>
        <w:rPr>
          <w:rFonts w:eastAsia="Times New Roman" w:cstheme="minorHAnsi"/>
          <w:lang w:eastAsia="en-GB"/>
        </w:rPr>
        <w:t xml:space="preserve">nk you for your urgent attention to these matters. </w:t>
      </w:r>
    </w:p>
    <w:p w:rsidR="004B09CC" w:rsidRDefault="004B09CC" w:rsidP="00A50A36">
      <w:pPr>
        <w:spacing w:after="0" w:line="240" w:lineRule="auto"/>
        <w:jc w:val="both"/>
        <w:rPr>
          <w:rFonts w:eastAsia="Times New Roman" w:cstheme="minorHAnsi"/>
          <w:lang w:eastAsia="en-GB"/>
        </w:rPr>
      </w:pPr>
    </w:p>
    <w:p w:rsidR="004B09CC" w:rsidRDefault="004B09CC" w:rsidP="004B09CC">
      <w:pPr>
        <w:spacing w:after="0" w:line="240" w:lineRule="auto"/>
        <w:ind w:left="4320" w:firstLine="720"/>
        <w:jc w:val="both"/>
        <w:rPr>
          <w:rFonts w:eastAsia="Times New Roman" w:cstheme="minorHAnsi"/>
          <w:lang w:eastAsia="en-GB"/>
        </w:rPr>
      </w:pPr>
      <w:r>
        <w:rPr>
          <w:rFonts w:eastAsia="Times New Roman" w:cstheme="minorHAnsi"/>
          <w:lang w:eastAsia="en-GB"/>
        </w:rPr>
        <w:t>Sincerely</w:t>
      </w:r>
    </w:p>
    <w:p w:rsidR="004B09CC" w:rsidRDefault="004B09CC" w:rsidP="00A50A36">
      <w:pPr>
        <w:spacing w:after="0" w:line="240" w:lineRule="auto"/>
        <w:jc w:val="both"/>
        <w:rPr>
          <w:rFonts w:eastAsia="Times New Roman" w:cstheme="minorHAnsi"/>
          <w:lang w:eastAsia="en-GB"/>
        </w:rPr>
      </w:pPr>
    </w:p>
    <w:p w:rsidR="00D550E6" w:rsidRDefault="00D550E6" w:rsidP="00D550E6"/>
    <w:p w:rsidR="00D550E6" w:rsidRDefault="00D550E6" w:rsidP="00D550E6"/>
    <w:p w:rsidR="00D550E6" w:rsidRDefault="00D550E6" w:rsidP="00D550E6"/>
    <w:p w:rsidR="00D550E6" w:rsidRDefault="004B09CC" w:rsidP="00D550E6">
      <w:pPr>
        <w:spacing w:after="0"/>
        <w:rPr>
          <w:rStyle w:val="Hyperlink"/>
        </w:rPr>
      </w:pPr>
      <w:r>
        <w:t>cc:</w:t>
      </w:r>
      <w:r>
        <w:tab/>
        <w:t xml:space="preserve">Ministry of Employment and Labour </w:t>
      </w:r>
      <w:hyperlink r:id="rId7" w:tgtFrame="_blank" w:history="1">
        <w:r>
          <w:rPr>
            <w:rStyle w:val="Hyperlink"/>
          </w:rPr>
          <w:t>molab506@moel.go.kr</w:t>
        </w:r>
      </w:hyperlink>
    </w:p>
    <w:p w:rsidR="00D550E6" w:rsidRDefault="004B09CC" w:rsidP="00D550E6">
      <w:pPr>
        <w:spacing w:after="0"/>
        <w:ind w:firstLine="720"/>
      </w:pPr>
      <w:r>
        <w:t xml:space="preserve">Ministry of Public Administration and Security </w:t>
      </w:r>
      <w:hyperlink r:id="rId8" w:tgtFrame="_blank" w:history="1">
        <w:r>
          <w:rPr>
            <w:rStyle w:val="Hyperlink"/>
          </w:rPr>
          <w:t>crm@mopas.go.kr</w:t>
        </w:r>
      </w:hyperlink>
      <w:r>
        <w:br/>
      </w:r>
    </w:p>
    <w:p w:rsidR="004B09CC" w:rsidRPr="004B09CC" w:rsidRDefault="004B09CC" w:rsidP="00D550E6">
      <w:pPr>
        <w:spacing w:after="0"/>
        <w:ind w:left="720"/>
        <w:rPr>
          <w:rFonts w:eastAsia="Times New Roman" w:cstheme="minorHAnsi"/>
          <w:lang w:eastAsia="en-GB"/>
        </w:rPr>
      </w:pPr>
      <w:r>
        <w:t xml:space="preserve">KCTU: </w:t>
      </w:r>
      <w:hyperlink r:id="rId9" w:tgtFrame="_blank" w:history="1">
        <w:r>
          <w:rPr>
            <w:rStyle w:val="Hyperlink"/>
          </w:rPr>
          <w:t>inter@kctu.org</w:t>
        </w:r>
      </w:hyperlink>
      <w:r>
        <w:br/>
        <w:t xml:space="preserve">KMWU: </w:t>
      </w:r>
      <w:hyperlink r:id="rId10" w:tgtFrame="_blank" w:history="1">
        <w:r>
          <w:rPr>
            <w:rStyle w:val="Hyperlink"/>
          </w:rPr>
          <w:t>inter@metal.nodong.org</w:t>
        </w:r>
      </w:hyperlink>
      <w:r>
        <w:br/>
        <w:t xml:space="preserve">KGEU: </w:t>
      </w:r>
      <w:hyperlink r:id="rId11" w:tgtFrame="_blank" w:history="1">
        <w:r>
          <w:rPr>
            <w:rStyle w:val="Hyperlink"/>
          </w:rPr>
          <w:t>kgeu.inter@gmail.com</w:t>
        </w:r>
      </w:hyperlink>
      <w:r>
        <w:br/>
        <w:t xml:space="preserve">KPTU: </w:t>
      </w:r>
      <w:hyperlink r:id="rId12" w:tgtFrame="_blank" w:history="1">
        <w:r>
          <w:rPr>
            <w:rStyle w:val="Hyperlink"/>
          </w:rPr>
          <w:t>limwolsan@gmail.com</w:t>
        </w:r>
      </w:hyperlink>
    </w:p>
    <w:sectPr w:rsidR="004B09CC" w:rsidRPr="004B09CC" w:rsidSect="0074602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86E" w:rsidRDefault="00FB586E" w:rsidP="00BF519D">
      <w:pPr>
        <w:spacing w:after="0" w:line="240" w:lineRule="auto"/>
      </w:pPr>
      <w:r>
        <w:separator/>
      </w:r>
    </w:p>
  </w:endnote>
  <w:endnote w:type="continuationSeparator" w:id="0">
    <w:p w:rsidR="00FB586E" w:rsidRDefault="00FB586E" w:rsidP="00BF51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86E" w:rsidRDefault="00FB586E" w:rsidP="00BF519D">
      <w:pPr>
        <w:spacing w:after="0" w:line="240" w:lineRule="auto"/>
      </w:pPr>
      <w:r>
        <w:separator/>
      </w:r>
    </w:p>
  </w:footnote>
  <w:footnote w:type="continuationSeparator" w:id="0">
    <w:p w:rsidR="00FB586E" w:rsidRDefault="00FB586E" w:rsidP="00BF51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
  <w:rsids>
    <w:rsidRoot w:val="00A50A36"/>
    <w:rsid w:val="00180451"/>
    <w:rsid w:val="002376A3"/>
    <w:rsid w:val="00386144"/>
    <w:rsid w:val="003B4B68"/>
    <w:rsid w:val="003C5F76"/>
    <w:rsid w:val="003C6215"/>
    <w:rsid w:val="00417EF5"/>
    <w:rsid w:val="004B09CC"/>
    <w:rsid w:val="004F2EE7"/>
    <w:rsid w:val="0064519A"/>
    <w:rsid w:val="00685EDD"/>
    <w:rsid w:val="006A106B"/>
    <w:rsid w:val="006A79E5"/>
    <w:rsid w:val="00720361"/>
    <w:rsid w:val="0074602C"/>
    <w:rsid w:val="007B75EF"/>
    <w:rsid w:val="007D0C76"/>
    <w:rsid w:val="0081458D"/>
    <w:rsid w:val="00916E35"/>
    <w:rsid w:val="0093017E"/>
    <w:rsid w:val="00944431"/>
    <w:rsid w:val="0098277D"/>
    <w:rsid w:val="009A7238"/>
    <w:rsid w:val="00A3456C"/>
    <w:rsid w:val="00A50A36"/>
    <w:rsid w:val="00A94F03"/>
    <w:rsid w:val="00B32172"/>
    <w:rsid w:val="00BF519D"/>
    <w:rsid w:val="00CE16CF"/>
    <w:rsid w:val="00D117D2"/>
    <w:rsid w:val="00D550E6"/>
    <w:rsid w:val="00D82B4A"/>
    <w:rsid w:val="00F51B38"/>
    <w:rsid w:val="00F92F96"/>
    <w:rsid w:val="00FB586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7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50A36"/>
    <w:rPr>
      <w:color w:val="0000FF"/>
      <w:u w:val="single"/>
    </w:rPr>
  </w:style>
  <w:style w:type="paragraph" w:styleId="FootnoteText">
    <w:name w:val="footnote text"/>
    <w:basedOn w:val="Normal"/>
    <w:link w:val="FootnoteTextChar"/>
    <w:rsid w:val="00BF519D"/>
    <w:pPr>
      <w:keepLines/>
      <w:overflowPunct w:val="0"/>
      <w:autoSpaceDE w:val="0"/>
      <w:autoSpaceDN w:val="0"/>
      <w:adjustRightInd w:val="0"/>
      <w:spacing w:after="60" w:line="240" w:lineRule="auto"/>
      <w:ind w:left="720" w:hanging="720"/>
      <w:jc w:val="both"/>
      <w:textAlignment w:val="baseline"/>
    </w:pPr>
    <w:rPr>
      <w:rFonts w:ascii="Times New Roman" w:eastAsia="Times New Roman" w:hAnsi="Times New Roman" w:cs="Times New Roman"/>
      <w:sz w:val="16"/>
      <w:szCs w:val="20"/>
    </w:rPr>
  </w:style>
  <w:style w:type="character" w:customStyle="1" w:styleId="FootnoteTextChar">
    <w:name w:val="Footnote Text Char"/>
    <w:basedOn w:val="DefaultParagraphFont"/>
    <w:link w:val="FootnoteText"/>
    <w:rsid w:val="00BF519D"/>
    <w:rPr>
      <w:rFonts w:ascii="Times New Roman" w:eastAsia="Times New Roman" w:hAnsi="Times New Roman" w:cs="Times New Roman"/>
      <w:sz w:val="16"/>
      <w:szCs w:val="20"/>
    </w:rPr>
  </w:style>
  <w:style w:type="character" w:styleId="FootnoteReference">
    <w:name w:val="footnote reference"/>
    <w:basedOn w:val="DefaultParagraphFont"/>
    <w:semiHidden/>
    <w:rsid w:val="00BF519D"/>
    <w:rPr>
      <w:sz w:val="24"/>
      <w:vertAlign w:val="superscript"/>
    </w:rPr>
  </w:style>
  <w:style w:type="paragraph" w:styleId="NormalWeb">
    <w:name w:val="Normal (Web)"/>
    <w:basedOn w:val="Normal"/>
    <w:rsid w:val="0081458D"/>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styleId="Header">
    <w:name w:val="header"/>
    <w:basedOn w:val="Normal"/>
    <w:link w:val="HeaderChar"/>
    <w:uiPriority w:val="99"/>
    <w:semiHidden/>
    <w:unhideWhenUsed/>
    <w:rsid w:val="003C6215"/>
    <w:pPr>
      <w:tabs>
        <w:tab w:val="center" w:pos="4513"/>
        <w:tab w:val="right" w:pos="9026"/>
      </w:tabs>
      <w:snapToGrid w:val="0"/>
    </w:pPr>
  </w:style>
  <w:style w:type="character" w:customStyle="1" w:styleId="HeaderChar">
    <w:name w:val="Header Char"/>
    <w:basedOn w:val="DefaultParagraphFont"/>
    <w:link w:val="Header"/>
    <w:uiPriority w:val="99"/>
    <w:semiHidden/>
    <w:rsid w:val="003C6215"/>
  </w:style>
  <w:style w:type="paragraph" w:styleId="Footer">
    <w:name w:val="footer"/>
    <w:basedOn w:val="Normal"/>
    <w:link w:val="FooterChar"/>
    <w:uiPriority w:val="99"/>
    <w:semiHidden/>
    <w:unhideWhenUsed/>
    <w:rsid w:val="003C6215"/>
    <w:pPr>
      <w:tabs>
        <w:tab w:val="center" w:pos="4513"/>
        <w:tab w:val="right" w:pos="9026"/>
      </w:tabs>
      <w:snapToGrid w:val="0"/>
    </w:pPr>
  </w:style>
  <w:style w:type="character" w:customStyle="1" w:styleId="FooterChar">
    <w:name w:val="Footer Char"/>
    <w:basedOn w:val="DefaultParagraphFont"/>
    <w:link w:val="Footer"/>
    <w:uiPriority w:val="99"/>
    <w:semiHidden/>
    <w:rsid w:val="003C6215"/>
  </w:style>
  <w:style w:type="character" w:customStyle="1" w:styleId="apple-converted-space">
    <w:name w:val="apple-converted-space"/>
    <w:basedOn w:val="DefaultParagraphFont"/>
    <w:rsid w:val="003B4B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50A36"/>
    <w:rPr>
      <w:color w:val="0000FF"/>
      <w:u w:val="single"/>
    </w:rPr>
  </w:style>
  <w:style w:type="paragraph" w:styleId="FootnoteText">
    <w:name w:val="footnote text"/>
    <w:basedOn w:val="Normal"/>
    <w:link w:val="FootnoteTextChar"/>
    <w:rsid w:val="00BF519D"/>
    <w:pPr>
      <w:keepLines/>
      <w:overflowPunct w:val="0"/>
      <w:autoSpaceDE w:val="0"/>
      <w:autoSpaceDN w:val="0"/>
      <w:adjustRightInd w:val="0"/>
      <w:spacing w:after="60" w:line="240" w:lineRule="auto"/>
      <w:ind w:left="720" w:hanging="720"/>
      <w:jc w:val="both"/>
      <w:textAlignment w:val="baseline"/>
    </w:pPr>
    <w:rPr>
      <w:rFonts w:ascii="Times New Roman" w:eastAsia="Times New Roman" w:hAnsi="Times New Roman" w:cs="Times New Roman"/>
      <w:sz w:val="16"/>
      <w:szCs w:val="20"/>
    </w:rPr>
  </w:style>
  <w:style w:type="character" w:customStyle="1" w:styleId="FootnoteTextChar">
    <w:name w:val="Footnote Text Char"/>
    <w:basedOn w:val="DefaultParagraphFont"/>
    <w:link w:val="FootnoteText"/>
    <w:rsid w:val="00BF519D"/>
    <w:rPr>
      <w:rFonts w:ascii="Times New Roman" w:eastAsia="Times New Roman" w:hAnsi="Times New Roman" w:cs="Times New Roman"/>
      <w:sz w:val="16"/>
      <w:szCs w:val="20"/>
    </w:rPr>
  </w:style>
  <w:style w:type="character" w:styleId="FootnoteReference">
    <w:name w:val="footnote reference"/>
    <w:basedOn w:val="DefaultParagraphFont"/>
    <w:semiHidden/>
    <w:rsid w:val="00BF519D"/>
    <w:rPr>
      <w:sz w:val="24"/>
      <w:vertAlign w:val="superscript"/>
    </w:rPr>
  </w:style>
  <w:style w:type="paragraph" w:styleId="NormalWeb">
    <w:name w:val="Normal (Web)"/>
    <w:basedOn w:val="Normal"/>
    <w:rsid w:val="0081458D"/>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styleId="Header">
    <w:name w:val="header"/>
    <w:basedOn w:val="Normal"/>
    <w:link w:val="HeaderChar"/>
    <w:uiPriority w:val="99"/>
    <w:semiHidden/>
    <w:unhideWhenUsed/>
    <w:rsid w:val="003C6215"/>
    <w:pPr>
      <w:tabs>
        <w:tab w:val="center" w:pos="4513"/>
        <w:tab w:val="right" w:pos="9026"/>
      </w:tabs>
      <w:snapToGrid w:val="0"/>
    </w:pPr>
  </w:style>
  <w:style w:type="character" w:customStyle="1" w:styleId="HeaderChar">
    <w:name w:val="Header Char"/>
    <w:basedOn w:val="DefaultParagraphFont"/>
    <w:link w:val="Header"/>
    <w:uiPriority w:val="99"/>
    <w:semiHidden/>
    <w:rsid w:val="003C6215"/>
  </w:style>
  <w:style w:type="paragraph" w:styleId="Footer">
    <w:name w:val="footer"/>
    <w:basedOn w:val="Normal"/>
    <w:link w:val="FooterChar"/>
    <w:uiPriority w:val="99"/>
    <w:semiHidden/>
    <w:unhideWhenUsed/>
    <w:rsid w:val="003C6215"/>
    <w:pPr>
      <w:tabs>
        <w:tab w:val="center" w:pos="4513"/>
        <w:tab w:val="right" w:pos="9026"/>
      </w:tabs>
      <w:snapToGrid w:val="0"/>
    </w:pPr>
  </w:style>
  <w:style w:type="character" w:customStyle="1" w:styleId="FooterChar">
    <w:name w:val="Footer Char"/>
    <w:basedOn w:val="DefaultParagraphFont"/>
    <w:link w:val="Footer"/>
    <w:uiPriority w:val="99"/>
    <w:semiHidden/>
    <w:rsid w:val="003C6215"/>
  </w:style>
  <w:style w:type="character" w:customStyle="1" w:styleId="apple-converted-space">
    <w:name w:val="apple-converted-space"/>
    <w:basedOn w:val="DefaultParagraphFont"/>
    <w:rsid w:val="003B4B68"/>
  </w:style>
</w:styles>
</file>

<file path=word/webSettings.xml><?xml version="1.0" encoding="utf-8"?>
<w:webSettings xmlns:r="http://schemas.openxmlformats.org/officeDocument/2006/relationships" xmlns:w="http://schemas.openxmlformats.org/wordprocessingml/2006/main">
  <w:divs>
    <w:div w:id="114955138">
      <w:bodyDiv w:val="1"/>
      <w:marLeft w:val="0"/>
      <w:marRight w:val="0"/>
      <w:marTop w:val="0"/>
      <w:marBottom w:val="0"/>
      <w:divBdr>
        <w:top w:val="none" w:sz="0" w:space="0" w:color="auto"/>
        <w:left w:val="none" w:sz="0" w:space="0" w:color="auto"/>
        <w:bottom w:val="none" w:sz="0" w:space="0" w:color="auto"/>
        <w:right w:val="none" w:sz="0" w:space="0" w:color="auto"/>
      </w:divBdr>
    </w:div>
    <w:div w:id="2102218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ituc-csi.org/OWA/redir.aspx?C=364c4fb148314ed6ab9e9804fbfb26d3&amp;URL=mailto%3acrm%40mopas.go.k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ail.ituc-csi.org/OWA/redir.aspx?C=364c4fb148314ed6ab9e9804fbfb26d3&amp;URL=mailto%3amolab506%40moel.go.kr" TargetMode="External"/><Relationship Id="rId12" Type="http://schemas.openxmlformats.org/officeDocument/2006/relationships/hyperlink" Target="https://mail.ituc-csi.org/OWA/redir.aspx?C=364c4fb148314ed6ab9e9804fbfb26d3&amp;URL=mailto%3alimwolsan%40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il.ituc-csi.org/OWA/redir.aspx?C=364c4fb148314ed6ab9e9804fbfb26d3&amp;URL=mailto%3apresident%40president.go.kr" TargetMode="External"/><Relationship Id="rId11" Type="http://schemas.openxmlformats.org/officeDocument/2006/relationships/hyperlink" Target="https://mail.ituc-csi.org/OWA/redir.aspx?C=364c4fb148314ed6ab9e9804fbfb26d3&amp;URL=mailto%3akgeu.inter%40gmail.com" TargetMode="Externa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s://mail.ituc-csi.org/OWA/redir.aspx?C=364c4fb148314ed6ab9e9804fbfb26d3&amp;URL=mailto%3ainter%40metal.nodong.org" TargetMode="External"/><Relationship Id="rId4" Type="http://schemas.openxmlformats.org/officeDocument/2006/relationships/footnotes" Target="footnotes.xml"/><Relationship Id="rId9" Type="http://schemas.openxmlformats.org/officeDocument/2006/relationships/hyperlink" Target="https://mail.ituc-csi.org/OWA/redir.aspx?C=364c4fb148314ed6ab9e9804fbfb26d3&amp;URL=mailto%3ainter%40kctu.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1637</Words>
  <Characters>9332</Characters>
  <Application>Microsoft Office Word</Application>
  <DocSecurity>0</DocSecurity>
  <Lines>77</Lines>
  <Paragraphs>21</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International Trade Union Confederation</Company>
  <LinksUpToDate>false</LinksUpToDate>
  <CharactersWithSpaces>10948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Vogt</dc:creator>
  <cp:lastModifiedBy>Hazel Ripoll</cp:lastModifiedBy>
  <cp:revision>2</cp:revision>
  <dcterms:created xsi:type="dcterms:W3CDTF">2013-02-19T09:27:00Z</dcterms:created>
  <dcterms:modified xsi:type="dcterms:W3CDTF">2013-02-19T09:27:00Z</dcterms:modified>
</cp:coreProperties>
</file>