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C3A" w:rsidRPr="00D37D35" w:rsidRDefault="00BF6C3A" w:rsidP="00BF6C3A">
      <w:pPr>
        <w:pStyle w:val="PlainText"/>
        <w:rPr>
          <w:rFonts w:ascii="Times New Roman" w:eastAsia="MS PMincho" w:hAnsi="Times New Roman" w:cs="Arial"/>
          <w:sz w:val="22"/>
          <w:szCs w:val="22"/>
        </w:rPr>
      </w:pPr>
    </w:p>
    <w:p w:rsidR="00BF6C3A" w:rsidRPr="00D37D35" w:rsidRDefault="00BF6C3A" w:rsidP="00BF6C3A">
      <w:pPr>
        <w:pStyle w:val="PlainText"/>
        <w:rPr>
          <w:rFonts w:ascii="Times New Roman" w:eastAsia="MS PMincho" w:hAnsi="Times New Roman"/>
          <w:sz w:val="22"/>
          <w:szCs w:val="22"/>
        </w:rPr>
      </w:pPr>
      <w:r w:rsidRPr="00D37D35">
        <w:rPr>
          <w:rFonts w:ascii="Times New Roman" w:eastAsia="MS PMincho" w:hAnsi="Times New Roman"/>
          <w:sz w:val="22"/>
        </w:rPr>
        <w:t>2013</w:t>
      </w:r>
      <w:r w:rsidRPr="00D37D35">
        <w:rPr>
          <w:rFonts w:ascii="Times New Roman" w:eastAsia="MS PMincho" w:hAnsi="Times New Roman"/>
          <w:sz w:val="22"/>
        </w:rPr>
        <w:t>年</w:t>
      </w:r>
      <w:r w:rsidR="00482A08" w:rsidRPr="00D37D35">
        <w:rPr>
          <w:rFonts w:ascii="Times New Roman" w:eastAsia="MS PMincho" w:hAnsi="Times New Roman" w:hint="eastAsia"/>
          <w:sz w:val="22"/>
        </w:rPr>
        <w:t>9</w:t>
      </w:r>
      <w:r w:rsidR="00482A08" w:rsidRPr="00D37D35">
        <w:rPr>
          <w:rFonts w:ascii="Times New Roman" w:eastAsia="MS PMincho" w:hAnsi="Times New Roman" w:hint="eastAsia"/>
          <w:sz w:val="22"/>
        </w:rPr>
        <w:t>月</w:t>
      </w:r>
      <w:r w:rsidR="00482A08" w:rsidRPr="00D37D35">
        <w:rPr>
          <w:rFonts w:ascii="Times New Roman" w:eastAsia="MS PMincho" w:hAnsi="Times New Roman" w:hint="eastAsia"/>
          <w:sz w:val="22"/>
        </w:rPr>
        <w:t>16</w:t>
      </w:r>
      <w:r w:rsidR="00482A08" w:rsidRPr="00D37D35">
        <w:rPr>
          <w:rFonts w:ascii="Times New Roman" w:eastAsia="MS PMincho" w:hAnsi="Times New Roman" w:hint="eastAsia"/>
          <w:sz w:val="22"/>
        </w:rPr>
        <w:t>日</w:t>
      </w:r>
    </w:p>
    <w:p w:rsidR="00BF6C3A" w:rsidRPr="00D37D35" w:rsidRDefault="00BF6C3A" w:rsidP="00BF6C3A">
      <w:pPr>
        <w:pStyle w:val="PlainText"/>
        <w:rPr>
          <w:rFonts w:ascii="Times New Roman" w:eastAsia="MS PMincho" w:hAnsi="Times New Roman" w:cs="Arial"/>
          <w:sz w:val="22"/>
          <w:szCs w:val="22"/>
        </w:rPr>
      </w:pPr>
    </w:p>
    <w:p w:rsidR="005D17AC" w:rsidRPr="00D37D35" w:rsidRDefault="005D17AC" w:rsidP="00BF6C3A">
      <w:pPr>
        <w:pStyle w:val="PlainText"/>
        <w:rPr>
          <w:rFonts w:ascii="Times New Roman" w:eastAsia="MS PMincho" w:hAnsi="Times New Roman" w:cs="Arial"/>
          <w:sz w:val="22"/>
          <w:szCs w:val="22"/>
        </w:rPr>
      </w:pPr>
    </w:p>
    <w:p w:rsidR="005D17AC" w:rsidRPr="00D37D35" w:rsidRDefault="005D17AC" w:rsidP="00BF6C3A">
      <w:pPr>
        <w:pStyle w:val="PlainText"/>
        <w:rPr>
          <w:rFonts w:ascii="Times New Roman" w:eastAsia="MS PMincho" w:hAnsi="Times New Roman" w:cs="Arial"/>
          <w:sz w:val="22"/>
          <w:szCs w:val="22"/>
        </w:rPr>
      </w:pPr>
    </w:p>
    <w:p w:rsidR="00BF6C3A" w:rsidRPr="00D37D35" w:rsidRDefault="00BF6C3A" w:rsidP="00BF6C3A">
      <w:pPr>
        <w:pStyle w:val="PlainText"/>
        <w:rPr>
          <w:rFonts w:ascii="Times New Roman" w:eastAsia="MS PMincho" w:hAnsi="Times New Roman"/>
          <w:sz w:val="22"/>
          <w:szCs w:val="22"/>
        </w:rPr>
      </w:pPr>
      <w:r w:rsidRPr="00D37D35">
        <w:rPr>
          <w:rFonts w:ascii="Times New Roman" w:eastAsia="MS PMincho" w:hAnsi="Times New Roman"/>
          <w:sz w:val="22"/>
        </w:rPr>
        <w:t>貿易担当大臣各位</w:t>
      </w:r>
      <w:r w:rsidRPr="00D37D35">
        <w:rPr>
          <w:rFonts w:ascii="Times New Roman" w:eastAsia="MS PMincho" w:hAnsi="Times New Roman"/>
          <w:sz w:val="22"/>
        </w:rPr>
        <w:t xml:space="preserve"> </w:t>
      </w:r>
    </w:p>
    <w:p w:rsidR="00BF6C3A" w:rsidRPr="00D37D35" w:rsidRDefault="00BF6C3A" w:rsidP="00BF6C3A">
      <w:pPr>
        <w:pStyle w:val="PlainText"/>
        <w:rPr>
          <w:rFonts w:ascii="Times New Roman" w:eastAsia="MS PMincho" w:hAnsi="Times New Roman" w:cs="Arial"/>
          <w:sz w:val="22"/>
          <w:szCs w:val="22"/>
        </w:rPr>
      </w:pPr>
    </w:p>
    <w:p w:rsidR="00BF6C3A" w:rsidRPr="00D37D35" w:rsidRDefault="00BF6C3A" w:rsidP="00BF6C3A">
      <w:pPr>
        <w:pStyle w:val="PlainText"/>
        <w:rPr>
          <w:rFonts w:ascii="Times New Roman" w:eastAsia="MS PMincho" w:hAnsi="Times New Roman"/>
          <w:sz w:val="22"/>
          <w:szCs w:val="22"/>
        </w:rPr>
      </w:pPr>
      <w:r w:rsidRPr="00D37D35">
        <w:rPr>
          <w:rFonts w:ascii="Times New Roman" w:eastAsia="MS PMincho" w:hAnsi="Times New Roman"/>
          <w:sz w:val="22"/>
        </w:rPr>
        <w:t>下に署名する私たち市民社会組織は、世界各国のメンバー数億人を代表し、広範囲にわたる多国間の「新サービス貿易協定（</w:t>
      </w:r>
      <w:r w:rsidRPr="00D37D35">
        <w:rPr>
          <w:rFonts w:ascii="Times New Roman" w:eastAsia="MS PMincho" w:hAnsi="Times New Roman"/>
          <w:sz w:val="22"/>
        </w:rPr>
        <w:t>TiSA</w:t>
      </w:r>
      <w:r w:rsidRPr="00D37D35">
        <w:rPr>
          <w:rFonts w:ascii="Times New Roman" w:eastAsia="MS PMincho" w:hAnsi="Times New Roman"/>
          <w:sz w:val="22"/>
        </w:rPr>
        <w:t>）」案に向けた交渉に強い反対を表明します。</w:t>
      </w:r>
      <w:r w:rsidRPr="00D37D35">
        <w:rPr>
          <w:rFonts w:ascii="Times New Roman" w:eastAsia="MS PMincho" w:hAnsi="Times New Roman"/>
          <w:sz w:val="22"/>
        </w:rPr>
        <w:t xml:space="preserve"> </w:t>
      </w:r>
    </w:p>
    <w:p w:rsidR="00BF6C3A" w:rsidRPr="00D37D35" w:rsidRDefault="00BF6C3A" w:rsidP="00BF6C3A">
      <w:pPr>
        <w:pStyle w:val="PlainText"/>
        <w:numPr>
          <w:ilvl w:val="0"/>
          <w:numId w:val="46"/>
        </w:numPr>
        <w:spacing w:before="240"/>
        <w:rPr>
          <w:rFonts w:ascii="Times New Roman" w:eastAsia="MS PMincho" w:hAnsi="Times New Roman"/>
          <w:sz w:val="22"/>
          <w:szCs w:val="22"/>
          <w:u w:val="single"/>
        </w:rPr>
      </w:pPr>
      <w:r w:rsidRPr="00D37D35">
        <w:rPr>
          <w:rFonts w:ascii="Times New Roman" w:eastAsia="MS PMincho" w:hAnsi="Times New Roman"/>
          <w:sz w:val="22"/>
          <w:u w:val="single"/>
        </w:rPr>
        <w:t>交渉に参加する、</w:t>
      </w:r>
      <w:r w:rsidR="00482A08" w:rsidRPr="00D37D35">
        <w:rPr>
          <w:rFonts w:ascii="Times New Roman" w:eastAsia="MS PMincho" w:hAnsi="Times New Roman" w:hint="eastAsia"/>
          <w:sz w:val="22"/>
          <w:u w:val="single"/>
        </w:rPr>
        <w:t>「（</w:t>
      </w:r>
      <w:r w:rsidRPr="00D37D35">
        <w:rPr>
          <w:rFonts w:ascii="Times New Roman" w:eastAsia="MS PMincho" w:hAnsi="Times New Roman"/>
          <w:sz w:val="22"/>
          <w:u w:val="single"/>
        </w:rPr>
        <w:t>サービス</w:t>
      </w:r>
      <w:r w:rsidR="002E2C37" w:rsidRPr="00D37D35">
        <w:rPr>
          <w:rFonts w:ascii="Times New Roman" w:eastAsia="MS PMincho" w:hAnsi="Times New Roman" w:hint="eastAsia"/>
          <w:sz w:val="22"/>
          <w:u w:val="single"/>
        </w:rPr>
        <w:t>業</w:t>
      </w:r>
      <w:r w:rsidR="00482A08" w:rsidRPr="00D37D35">
        <w:rPr>
          <w:rFonts w:ascii="Times New Roman" w:eastAsia="MS PMincho" w:hAnsi="Times New Roman" w:hint="eastAsia"/>
          <w:sz w:val="22"/>
          <w:u w:val="single"/>
        </w:rPr>
        <w:t>）</w:t>
      </w:r>
      <w:r w:rsidR="00482A08" w:rsidRPr="00D37D35">
        <w:rPr>
          <w:rFonts w:ascii="Times New Roman" w:eastAsia="MS PMincho" w:hAnsi="Times New Roman"/>
          <w:sz w:val="22"/>
          <w:u w:val="single"/>
        </w:rPr>
        <w:t>の</w:t>
      </w:r>
      <w:r w:rsidRPr="00D37D35">
        <w:rPr>
          <w:rFonts w:ascii="Times New Roman" w:eastAsia="MS PMincho" w:hAnsi="Times New Roman"/>
          <w:sz w:val="22"/>
          <w:u w:val="single"/>
        </w:rPr>
        <w:t>真の友達（</w:t>
      </w:r>
      <w:r w:rsidR="00482A08" w:rsidRPr="00D37D35">
        <w:rPr>
          <w:rFonts w:ascii="Times New Roman" w:eastAsia="MS PMincho" w:hAnsi="Times New Roman"/>
          <w:sz w:val="22"/>
          <w:u w:val="single"/>
        </w:rPr>
        <w:t>Really Good Friend</w:t>
      </w:r>
      <w:r w:rsidR="00482A08" w:rsidRPr="00D37D35">
        <w:rPr>
          <w:rFonts w:ascii="Times New Roman" w:eastAsia="MS PMincho" w:hAnsi="Times New Roman" w:hint="eastAsia"/>
          <w:sz w:val="22"/>
          <w:u w:val="single"/>
        </w:rPr>
        <w:t>、</w:t>
      </w:r>
      <w:r w:rsidR="00482A08" w:rsidRPr="00D37D35">
        <w:rPr>
          <w:rFonts w:ascii="Times New Roman" w:eastAsia="MS PMincho" w:hAnsi="Times New Roman" w:hint="eastAsia"/>
          <w:sz w:val="22"/>
          <w:u w:val="single"/>
        </w:rPr>
        <w:t>RGF</w:t>
      </w:r>
      <w:r w:rsidRPr="00D37D35">
        <w:rPr>
          <w:rFonts w:ascii="Times New Roman" w:eastAsia="MS PMincho" w:hAnsi="Times New Roman"/>
          <w:sz w:val="22"/>
          <w:u w:val="single"/>
        </w:rPr>
        <w:t>）</w:t>
      </w:r>
      <w:r w:rsidR="00482A08" w:rsidRPr="00D37D35">
        <w:rPr>
          <w:rFonts w:ascii="Times New Roman" w:eastAsia="MS PMincho" w:hAnsi="Times New Roman" w:hint="eastAsia"/>
          <w:sz w:val="22"/>
          <w:u w:val="single"/>
        </w:rPr>
        <w:t>、</w:t>
      </w:r>
      <w:r w:rsidRPr="00D37D35">
        <w:rPr>
          <w:rFonts w:ascii="Times New Roman" w:eastAsia="MS PMincho" w:hAnsi="Times New Roman"/>
          <w:sz w:val="22"/>
          <w:u w:val="single"/>
        </w:rPr>
        <w:t>すなわち、オーストラリア、カナダ、チリ、コロンビア、コスタリカ、香港、アイスランド、イスラエル、日本、メキシコ、ニュージーランド、ノルウェー、パナマ、パキスタン、ペルー、韓国、スイス、台湾、トルコ、米国、</w:t>
      </w:r>
      <w:r w:rsidRPr="00D37D35">
        <w:rPr>
          <w:rFonts w:ascii="Times New Roman" w:eastAsia="MS PMincho" w:hAnsi="Times New Roman"/>
          <w:sz w:val="22"/>
          <w:u w:val="single"/>
        </w:rPr>
        <w:t>EU2</w:t>
      </w:r>
      <w:r w:rsidR="00482A08" w:rsidRPr="00D37D35">
        <w:rPr>
          <w:rFonts w:ascii="Times New Roman" w:eastAsia="MS PMincho" w:hAnsi="Times New Roman" w:hint="eastAsia"/>
          <w:sz w:val="22"/>
          <w:u w:val="single"/>
        </w:rPr>
        <w:t>8</w:t>
      </w:r>
      <w:r w:rsidRPr="00D37D35">
        <w:rPr>
          <w:rFonts w:ascii="Times New Roman" w:eastAsia="MS PMincho" w:hAnsi="Times New Roman"/>
          <w:sz w:val="22"/>
          <w:u w:val="single"/>
        </w:rPr>
        <w:t>カ国に対し、交渉の中止を訴えます。</w:t>
      </w:r>
      <w:r w:rsidRPr="00D37D35">
        <w:rPr>
          <w:rFonts w:ascii="Times New Roman" w:eastAsia="MS PMincho" w:hAnsi="Times New Roman"/>
          <w:sz w:val="22"/>
          <w:u w:val="single"/>
        </w:rPr>
        <w:t xml:space="preserve"> </w:t>
      </w:r>
    </w:p>
    <w:p w:rsidR="00BF6C3A" w:rsidRPr="00D37D35" w:rsidRDefault="00BF6C3A" w:rsidP="00BF6C3A">
      <w:pPr>
        <w:pStyle w:val="PlainText"/>
        <w:numPr>
          <w:ilvl w:val="0"/>
          <w:numId w:val="46"/>
        </w:numPr>
        <w:spacing w:before="240"/>
        <w:rPr>
          <w:rFonts w:ascii="Times New Roman" w:eastAsia="MS PMincho" w:hAnsi="Times New Roman"/>
          <w:sz w:val="22"/>
          <w:szCs w:val="22"/>
          <w:u w:val="single"/>
        </w:rPr>
      </w:pPr>
      <w:r w:rsidRPr="00D37D35">
        <w:rPr>
          <w:rFonts w:ascii="Times New Roman" w:eastAsia="MS PMincho" w:hAnsi="Times New Roman"/>
          <w:sz w:val="22"/>
          <w:u w:val="single"/>
        </w:rPr>
        <w:t>参加</w:t>
      </w:r>
      <w:r w:rsidR="00482A08" w:rsidRPr="00D37D35">
        <w:rPr>
          <w:rFonts w:ascii="Times New Roman" w:eastAsia="MS PMincho" w:hAnsi="Times New Roman" w:hint="eastAsia"/>
          <w:sz w:val="22"/>
          <w:u w:val="single"/>
        </w:rPr>
        <w:t>していない</w:t>
      </w:r>
      <w:r w:rsidRPr="00D37D35">
        <w:rPr>
          <w:rFonts w:ascii="Times New Roman" w:eastAsia="MS PMincho" w:hAnsi="Times New Roman"/>
          <w:sz w:val="22"/>
          <w:u w:val="single"/>
        </w:rPr>
        <w:t>国には、交渉に強い反対を表明し、将来的にも</w:t>
      </w:r>
      <w:r w:rsidRPr="00D37D35">
        <w:rPr>
          <w:rFonts w:ascii="Times New Roman" w:eastAsia="MS PMincho" w:hAnsi="Times New Roman"/>
          <w:sz w:val="22"/>
          <w:u w:val="single"/>
        </w:rPr>
        <w:t>TiSA</w:t>
      </w:r>
      <w:r w:rsidRPr="00D37D35">
        <w:rPr>
          <w:rFonts w:ascii="Times New Roman" w:eastAsia="MS PMincho" w:hAnsi="Times New Roman"/>
          <w:sz w:val="22"/>
          <w:u w:val="single"/>
        </w:rPr>
        <w:t>に参加しないことを誓うよう訴えます。</w:t>
      </w:r>
    </w:p>
    <w:p w:rsidR="00BF6C3A" w:rsidRPr="00D37D35" w:rsidRDefault="00BF6C3A" w:rsidP="00BF6C3A">
      <w:pPr>
        <w:pStyle w:val="PlainText"/>
        <w:rPr>
          <w:rFonts w:ascii="Times New Roman" w:eastAsia="MS PMincho" w:hAnsi="Times New Roman" w:cs="Arial"/>
          <w:sz w:val="22"/>
          <w:szCs w:val="22"/>
        </w:rPr>
      </w:pPr>
    </w:p>
    <w:p w:rsidR="00BF6C3A" w:rsidRPr="00D37D35" w:rsidRDefault="00BF6C3A" w:rsidP="00BF6C3A">
      <w:pPr>
        <w:pStyle w:val="PlainText"/>
        <w:rPr>
          <w:rFonts w:ascii="Times New Roman" w:eastAsia="MS PMincho" w:hAnsi="Times New Roman"/>
          <w:sz w:val="22"/>
        </w:rPr>
      </w:pPr>
      <w:r w:rsidRPr="00D37D35">
        <w:rPr>
          <w:rFonts w:ascii="Times New Roman" w:eastAsia="MS PMincho" w:hAnsi="Times New Roman"/>
          <w:sz w:val="22"/>
        </w:rPr>
        <w:t>TiSA</w:t>
      </w:r>
      <w:r w:rsidRPr="00D37D35">
        <w:rPr>
          <w:rFonts w:ascii="Times New Roman" w:eastAsia="MS PMincho" w:hAnsi="Times New Roman"/>
          <w:sz w:val="22"/>
        </w:rPr>
        <w:t>交渉は一般的に、「貿易」協定を利用して、各国に極端な自由化と規制緩和の</w:t>
      </w:r>
      <w:r w:rsidR="00482A08" w:rsidRPr="00D37D35">
        <w:rPr>
          <w:rFonts w:ascii="Times New Roman" w:eastAsia="MS PMincho" w:hAnsi="Times New Roman" w:hint="eastAsia"/>
          <w:sz w:val="22"/>
        </w:rPr>
        <w:t>方針に従わせる</w:t>
      </w:r>
      <w:r w:rsidRPr="00D37D35">
        <w:rPr>
          <w:rFonts w:ascii="Times New Roman" w:eastAsia="MS PMincho" w:hAnsi="Times New Roman"/>
          <w:sz w:val="22"/>
        </w:rPr>
        <w:t>という企業アジェンダを追求するもので、労働者、農民、消費者、環境を犠牲にして企業利益を</w:t>
      </w:r>
      <w:r w:rsidR="00EC3065" w:rsidRPr="00D37D35">
        <w:rPr>
          <w:rFonts w:ascii="Times New Roman" w:eastAsia="MS PMincho" w:hAnsi="Times New Roman" w:hint="eastAsia"/>
          <w:sz w:val="22"/>
        </w:rPr>
        <w:t>高める</w:t>
      </w:r>
      <w:r w:rsidRPr="00D37D35">
        <w:rPr>
          <w:rFonts w:ascii="Times New Roman" w:eastAsia="MS PMincho" w:hAnsi="Times New Roman"/>
          <w:sz w:val="22"/>
        </w:rPr>
        <w:t>ことが意図されています。協定案は、銀行、エネルギー、保険、電気通信、輸送、水、その他サービス部門の多国籍企業が、米国サービス業同盟（</w:t>
      </w:r>
      <w:r w:rsidRPr="00D37D35">
        <w:rPr>
          <w:rFonts w:ascii="Times New Roman" w:eastAsia="MS PMincho" w:hAnsi="Times New Roman"/>
          <w:sz w:val="22"/>
        </w:rPr>
        <w:t>USCSI</w:t>
      </w:r>
      <w:r w:rsidRPr="00D37D35">
        <w:rPr>
          <w:rFonts w:ascii="Times New Roman" w:eastAsia="MS PMincho" w:hAnsi="Times New Roman"/>
          <w:sz w:val="22"/>
        </w:rPr>
        <w:t>）や欧州サービスフォーラム（</w:t>
      </w:r>
      <w:r w:rsidRPr="00D37D35">
        <w:rPr>
          <w:rFonts w:ascii="Times New Roman" w:eastAsia="MS PMincho" w:hAnsi="Times New Roman"/>
          <w:sz w:val="22"/>
        </w:rPr>
        <w:t>ESF</w:t>
      </w:r>
      <w:r w:rsidRPr="00D37D35">
        <w:rPr>
          <w:rFonts w:ascii="Times New Roman" w:eastAsia="MS PMincho" w:hAnsi="Times New Roman"/>
          <w:sz w:val="22"/>
        </w:rPr>
        <w:t>）といったロビー団体との協力を通じて、体系的なアドボカシー活動を行なってきた結果、生まれたものです。金融、経済、社会、環境分野の危機的状況にもかかわらず、</w:t>
      </w:r>
      <w:r w:rsidRPr="00D37D35">
        <w:rPr>
          <w:rFonts w:ascii="Times New Roman" w:eastAsia="MS PMincho" w:hAnsi="Times New Roman"/>
          <w:sz w:val="22"/>
        </w:rPr>
        <w:t>TiSA</w:t>
      </w:r>
      <w:r w:rsidRPr="00D37D35">
        <w:rPr>
          <w:rFonts w:ascii="Times New Roman" w:eastAsia="MS PMincho" w:hAnsi="Times New Roman"/>
          <w:sz w:val="22"/>
        </w:rPr>
        <w:t>で提案されるサービスルールは、</w:t>
      </w:r>
      <w:r w:rsidR="00482A08" w:rsidRPr="00D37D35">
        <w:rPr>
          <w:rFonts w:ascii="Times New Roman" w:eastAsia="MS PMincho" w:hAnsi="Times New Roman"/>
          <w:sz w:val="22"/>
        </w:rPr>
        <w:t>世界貿易機関（</w:t>
      </w:r>
      <w:r w:rsidR="00482A08" w:rsidRPr="00D37D35">
        <w:rPr>
          <w:rFonts w:ascii="Times New Roman" w:eastAsia="MS PMincho" w:hAnsi="Times New Roman"/>
          <w:sz w:val="22"/>
        </w:rPr>
        <w:t>WTO</w:t>
      </w:r>
      <w:r w:rsidR="00482A08" w:rsidRPr="00D37D35">
        <w:rPr>
          <w:rFonts w:ascii="Times New Roman" w:eastAsia="MS PMincho" w:hAnsi="Times New Roman"/>
          <w:sz w:val="22"/>
        </w:rPr>
        <w:t>）のサービスの貿易に関する一般協定（</w:t>
      </w:r>
      <w:r w:rsidR="00482A08" w:rsidRPr="00D37D35">
        <w:rPr>
          <w:rFonts w:ascii="Times New Roman" w:eastAsia="MS PMincho" w:hAnsi="Times New Roman"/>
          <w:sz w:val="22"/>
        </w:rPr>
        <w:t>GATS</w:t>
      </w:r>
      <w:r w:rsidR="00482A08" w:rsidRPr="00D37D35">
        <w:rPr>
          <w:rFonts w:ascii="Times New Roman" w:eastAsia="MS PMincho" w:hAnsi="Times New Roman"/>
          <w:sz w:val="22"/>
        </w:rPr>
        <w:t>）、および自由貿易協定（</w:t>
      </w:r>
      <w:r w:rsidR="00482A08" w:rsidRPr="00D37D35">
        <w:rPr>
          <w:rFonts w:ascii="Times New Roman" w:eastAsia="MS PMincho" w:hAnsi="Times New Roman"/>
          <w:sz w:val="22"/>
        </w:rPr>
        <w:t>FTA</w:t>
      </w:r>
      <w:r w:rsidR="00482A08" w:rsidRPr="00D37D35">
        <w:rPr>
          <w:rFonts w:ascii="Times New Roman" w:eastAsia="MS PMincho" w:hAnsi="Times New Roman"/>
          <w:sz w:val="22"/>
        </w:rPr>
        <w:t>）に盛り込まれ</w:t>
      </w:r>
      <w:r w:rsidR="00B10B8C" w:rsidRPr="00D37D35">
        <w:rPr>
          <w:rFonts w:ascii="Times New Roman" w:eastAsia="MS PMincho" w:hAnsi="Times New Roman" w:hint="eastAsia"/>
          <w:sz w:val="22"/>
        </w:rPr>
        <w:t>た</w:t>
      </w:r>
      <w:r w:rsidR="00482A08" w:rsidRPr="00D37D35">
        <w:rPr>
          <w:rFonts w:ascii="Times New Roman" w:eastAsia="MS PMincho" w:hAnsi="Times New Roman" w:hint="eastAsia"/>
          <w:sz w:val="22"/>
        </w:rPr>
        <w:t>、</w:t>
      </w:r>
      <w:r w:rsidR="00482A08" w:rsidRPr="00D37D35">
        <w:rPr>
          <w:rFonts w:ascii="Times New Roman" w:eastAsia="MS PMincho" w:hAnsi="Times New Roman"/>
          <w:sz w:val="22"/>
        </w:rPr>
        <w:t>政府の措置を「統制」し、規制</w:t>
      </w:r>
      <w:r w:rsidR="00B10B8C" w:rsidRPr="00D37D35">
        <w:rPr>
          <w:rFonts w:ascii="Times New Roman" w:eastAsia="MS PMincho" w:hAnsi="Times New Roman" w:hint="eastAsia"/>
          <w:sz w:val="22"/>
        </w:rPr>
        <w:t>のためのポリシースペース</w:t>
      </w:r>
      <w:r w:rsidRPr="00D37D35">
        <w:rPr>
          <w:rFonts w:ascii="Times New Roman" w:eastAsia="MS PMincho" w:hAnsi="Times New Roman"/>
          <w:sz w:val="22"/>
        </w:rPr>
        <w:t>を</w:t>
      </w:r>
      <w:r w:rsidR="00B10B8C" w:rsidRPr="00D37D35">
        <w:rPr>
          <w:rFonts w:ascii="Times New Roman" w:eastAsia="MS PMincho" w:hAnsi="Times New Roman" w:hint="eastAsia"/>
          <w:sz w:val="22"/>
        </w:rPr>
        <w:t>制限するルールを</w:t>
      </w:r>
      <w:r w:rsidRPr="00D37D35">
        <w:rPr>
          <w:rFonts w:ascii="Times New Roman" w:eastAsia="MS PMincho" w:hAnsi="Times New Roman"/>
          <w:sz w:val="22"/>
        </w:rPr>
        <w:t>増殖させ、大きく拡大します</w:t>
      </w:r>
      <w:r w:rsidR="00482A08" w:rsidRPr="00D37D35">
        <w:rPr>
          <w:rFonts w:ascii="Times New Roman" w:eastAsia="MS PMincho" w:hAnsi="Times New Roman" w:hint="eastAsia"/>
          <w:sz w:val="22"/>
        </w:rPr>
        <w:t>。</w:t>
      </w:r>
      <w:r w:rsidRPr="00D37D35">
        <w:rPr>
          <w:rFonts w:ascii="Times New Roman" w:eastAsia="MS PMincho" w:hAnsi="Times New Roman"/>
          <w:sz w:val="22"/>
        </w:rPr>
        <w:t xml:space="preserve"> </w:t>
      </w:r>
    </w:p>
    <w:p w:rsidR="00B95846" w:rsidRPr="00D37D35" w:rsidRDefault="00B95846" w:rsidP="00BF6C3A">
      <w:pPr>
        <w:pStyle w:val="PlainText"/>
        <w:rPr>
          <w:rFonts w:ascii="Times New Roman" w:eastAsia="MS PMincho" w:hAnsi="Times New Roman"/>
          <w:sz w:val="22"/>
        </w:rPr>
      </w:pPr>
    </w:p>
    <w:p w:rsidR="00B95846" w:rsidRPr="00D37D35" w:rsidRDefault="00B95846" w:rsidP="00B95846">
      <w:pPr>
        <w:pStyle w:val="PlainText"/>
        <w:rPr>
          <w:rFonts w:ascii="Times New Roman" w:eastAsia="MS PMincho" w:hAnsi="Times New Roman"/>
          <w:sz w:val="22"/>
          <w:szCs w:val="22"/>
        </w:rPr>
      </w:pPr>
      <w:r w:rsidRPr="00D37D35">
        <w:rPr>
          <w:rFonts w:ascii="Times New Roman" w:eastAsia="MS PMincho" w:hAnsi="Times New Roman"/>
          <w:sz w:val="22"/>
        </w:rPr>
        <w:t>公共・民間両部門がサービスを確実に規制・監督することは民主主義、公益、開発、そしてサービス市場の秩序ある機能の実現に大事な要素です。私たちは、こうした価値や目標が、</w:t>
      </w:r>
      <w:r w:rsidRPr="00D37D35">
        <w:rPr>
          <w:rFonts w:ascii="Times New Roman" w:eastAsia="MS PMincho" w:hAnsi="Times New Roman"/>
          <w:sz w:val="22"/>
        </w:rPr>
        <w:t>TiSA</w:t>
      </w:r>
      <w:r w:rsidRPr="00D37D35">
        <w:rPr>
          <w:rFonts w:ascii="Times New Roman" w:eastAsia="MS PMincho" w:hAnsi="Times New Roman"/>
          <w:sz w:val="22"/>
        </w:rPr>
        <w:t>案によって大きく損なわれるのではないかと危惧しています。</w:t>
      </w:r>
    </w:p>
    <w:p w:rsidR="00B95846" w:rsidRPr="00D37D35" w:rsidRDefault="00B95846" w:rsidP="00B95846">
      <w:pPr>
        <w:pStyle w:val="PlainText"/>
        <w:rPr>
          <w:rFonts w:ascii="Times New Roman" w:eastAsia="MS PMincho" w:hAnsi="Times New Roman" w:cs="Arial"/>
          <w:sz w:val="22"/>
          <w:szCs w:val="22"/>
        </w:rPr>
      </w:pPr>
    </w:p>
    <w:p w:rsidR="00B95846" w:rsidRPr="00D37D35" w:rsidRDefault="00B95846" w:rsidP="00B95846">
      <w:pPr>
        <w:pStyle w:val="PlainText"/>
        <w:rPr>
          <w:rFonts w:ascii="Times New Roman" w:eastAsia="MS PMincho" w:hAnsi="Times New Roman"/>
          <w:sz w:val="22"/>
          <w:szCs w:val="22"/>
        </w:rPr>
      </w:pPr>
      <w:r w:rsidRPr="00D37D35">
        <w:rPr>
          <w:rFonts w:ascii="Times New Roman" w:eastAsia="MS PMincho" w:hAnsi="Times New Roman"/>
          <w:sz w:val="22"/>
        </w:rPr>
        <w:t>金融（銀行、証券取引、会計、保険を含む）、エネルギー、教育、保健医療、小売、運送、電気通信、司法業務、輸送、観光といった重要な部門の政策立案が、その政策を受け入れなければならない人々の手の届かないところでなされるとき、民主主義が侵害されます。こうした問題の国内政策を決定していかなければならないのは、規制を削減し、企業利益を</w:t>
      </w:r>
      <w:r w:rsidR="00B10B8C" w:rsidRPr="00D37D35">
        <w:rPr>
          <w:rFonts w:ascii="Times New Roman" w:eastAsia="MS PMincho" w:hAnsi="Times New Roman" w:hint="eastAsia"/>
          <w:sz w:val="22"/>
        </w:rPr>
        <w:t>明らかに</w:t>
      </w:r>
      <w:r w:rsidRPr="00D37D35">
        <w:rPr>
          <w:rFonts w:ascii="Times New Roman" w:eastAsia="MS PMincho" w:hAnsi="Times New Roman"/>
          <w:sz w:val="22"/>
        </w:rPr>
        <w:t>優先する傾向のある無責任な「貿易」交渉者ではなく、国内の規制当局や国、地方、州、自治体の監督委員会なのです。</w:t>
      </w:r>
    </w:p>
    <w:p w:rsidR="00B95846" w:rsidRPr="00D37D35" w:rsidRDefault="00B95846" w:rsidP="00BF6C3A">
      <w:pPr>
        <w:pStyle w:val="PlainText"/>
        <w:rPr>
          <w:rFonts w:ascii="Times New Roman" w:eastAsia="MS PMincho" w:hAnsi="Times New Roman"/>
          <w:sz w:val="22"/>
          <w:szCs w:val="22"/>
        </w:rPr>
      </w:pPr>
    </w:p>
    <w:p w:rsidR="00BF6C3A" w:rsidRPr="00D37D35" w:rsidRDefault="00BF6C3A" w:rsidP="00BF6C3A">
      <w:pPr>
        <w:pStyle w:val="PlainText"/>
        <w:rPr>
          <w:rFonts w:ascii="Times New Roman" w:eastAsia="MS PMincho" w:hAnsi="Times New Roman"/>
          <w:sz w:val="22"/>
          <w:szCs w:val="22"/>
        </w:rPr>
      </w:pPr>
      <w:r w:rsidRPr="00D37D35">
        <w:rPr>
          <w:rFonts w:ascii="Times New Roman" w:eastAsia="MS PMincho" w:hAnsi="Times New Roman"/>
          <w:sz w:val="22"/>
        </w:rPr>
        <w:t>金融部門と資本の規制緩和は、</w:t>
      </w:r>
      <w:r w:rsidRPr="00D37D35">
        <w:rPr>
          <w:rFonts w:ascii="Times New Roman" w:eastAsia="MS PMincho" w:hAnsi="Times New Roman"/>
          <w:sz w:val="22"/>
        </w:rPr>
        <w:t>1990</w:t>
      </w:r>
      <w:r w:rsidRPr="00D37D35">
        <w:rPr>
          <w:rFonts w:ascii="Times New Roman" w:eastAsia="MS PMincho" w:hAnsi="Times New Roman"/>
          <w:sz w:val="22"/>
        </w:rPr>
        <w:t>年代の</w:t>
      </w:r>
      <w:r w:rsidRPr="00D37D35">
        <w:rPr>
          <w:rFonts w:ascii="Times New Roman" w:eastAsia="MS PMincho" w:hAnsi="Times New Roman"/>
          <w:sz w:val="22"/>
        </w:rPr>
        <w:t>GATS</w:t>
      </w:r>
      <w:r w:rsidRPr="00D37D35">
        <w:rPr>
          <w:rFonts w:ascii="Times New Roman" w:eastAsia="MS PMincho" w:hAnsi="Times New Roman"/>
          <w:sz w:val="22"/>
        </w:rPr>
        <w:t>と</w:t>
      </w:r>
      <w:r w:rsidRPr="00D37D35">
        <w:rPr>
          <w:rFonts w:ascii="Times New Roman" w:eastAsia="MS PMincho" w:hAnsi="Times New Roman"/>
          <w:sz w:val="22"/>
        </w:rPr>
        <w:t>FTA</w:t>
      </w:r>
      <w:r w:rsidRPr="00D37D35">
        <w:rPr>
          <w:rFonts w:ascii="Times New Roman" w:eastAsia="MS PMincho" w:hAnsi="Times New Roman"/>
          <w:sz w:val="22"/>
        </w:rPr>
        <w:t>で一部奨励されてきましたが、これにより、昨今の世界金融危機が発生し、世界を不況の波が襲いました。多くの人々が失業や緊縮財政政策に苦しみ続ける現状を考えると、金融部門の再規制は、安定性を再構築し、将来的な金融・経済危機を</w:t>
      </w:r>
      <w:r w:rsidR="002E2C37" w:rsidRPr="00D37D35">
        <w:rPr>
          <w:rFonts w:ascii="Times New Roman" w:eastAsia="MS PMincho" w:hAnsi="Times New Roman" w:hint="eastAsia"/>
          <w:sz w:val="22"/>
        </w:rPr>
        <w:t>未然に防ぐ</w:t>
      </w:r>
      <w:r w:rsidRPr="00D37D35">
        <w:rPr>
          <w:rFonts w:ascii="Times New Roman" w:eastAsia="MS PMincho" w:hAnsi="Times New Roman"/>
          <w:sz w:val="22"/>
        </w:rPr>
        <w:t>ために不可欠であることがわかります。</w:t>
      </w:r>
    </w:p>
    <w:p w:rsidR="00BF6C3A" w:rsidRPr="00D37D35" w:rsidRDefault="00BF6C3A" w:rsidP="00BF6C3A">
      <w:pPr>
        <w:pStyle w:val="PlainText"/>
        <w:rPr>
          <w:rFonts w:ascii="Times New Roman" w:eastAsia="MS PMincho" w:hAnsi="Times New Roman" w:cs="Arial"/>
          <w:sz w:val="22"/>
          <w:szCs w:val="22"/>
        </w:rPr>
      </w:pPr>
    </w:p>
    <w:p w:rsidR="00BF6C3A" w:rsidRPr="00D37D35" w:rsidRDefault="00B95846" w:rsidP="00BF6C3A">
      <w:pPr>
        <w:pStyle w:val="PlainText"/>
        <w:rPr>
          <w:rFonts w:ascii="Times New Roman" w:eastAsia="MS PMincho" w:hAnsi="Times New Roman" w:cs="Arial"/>
          <w:sz w:val="22"/>
          <w:szCs w:val="22"/>
        </w:rPr>
      </w:pPr>
      <w:r w:rsidRPr="00D37D35">
        <w:rPr>
          <w:rFonts w:ascii="Times New Roman" w:eastAsia="MS PMincho" w:hAnsi="Times New Roman"/>
          <w:sz w:val="22"/>
        </w:rPr>
        <w:t>議会は再規制の方向に向いていますが、私たちは、市場アクセスに関する</w:t>
      </w:r>
      <w:r w:rsidRPr="00D37D35">
        <w:rPr>
          <w:rFonts w:ascii="Times New Roman" w:eastAsia="MS PMincho" w:hAnsi="Times New Roman"/>
          <w:sz w:val="22"/>
        </w:rPr>
        <w:t>GATS16</w:t>
      </w:r>
      <w:r w:rsidRPr="00D37D35">
        <w:rPr>
          <w:rFonts w:ascii="Times New Roman" w:eastAsia="MS PMincho" w:hAnsi="Times New Roman"/>
          <w:sz w:val="22"/>
        </w:rPr>
        <w:t>条と国内規制に関する</w:t>
      </w:r>
      <w:r w:rsidRPr="00D37D35">
        <w:rPr>
          <w:rFonts w:ascii="Times New Roman" w:eastAsia="MS PMincho" w:hAnsi="Times New Roman"/>
          <w:sz w:val="22"/>
        </w:rPr>
        <w:t>6</w:t>
      </w:r>
      <w:r w:rsidRPr="00D37D35">
        <w:rPr>
          <w:rFonts w:ascii="Times New Roman" w:eastAsia="MS PMincho" w:hAnsi="Times New Roman"/>
          <w:sz w:val="22"/>
        </w:rPr>
        <w:t>条など、規制緩和に向かう</w:t>
      </w:r>
      <w:r w:rsidRPr="00D37D35">
        <w:rPr>
          <w:rFonts w:ascii="Times New Roman" w:eastAsia="MS PMincho" w:hAnsi="Times New Roman"/>
          <w:sz w:val="22"/>
        </w:rPr>
        <w:t>GATS</w:t>
      </w:r>
      <w:r w:rsidRPr="00D37D35">
        <w:rPr>
          <w:rFonts w:ascii="Times New Roman" w:eastAsia="MS PMincho" w:hAnsi="Times New Roman"/>
          <w:sz w:val="22"/>
        </w:rPr>
        <w:t>のようなルールをサービス部門に追わせる</w:t>
      </w:r>
      <w:r w:rsidRPr="00D37D35">
        <w:rPr>
          <w:rFonts w:ascii="Times New Roman" w:eastAsia="MS PMincho" w:hAnsi="Times New Roman"/>
          <w:sz w:val="22"/>
        </w:rPr>
        <w:t>RGF</w:t>
      </w:r>
      <w:r w:rsidRPr="00D37D35">
        <w:rPr>
          <w:rFonts w:ascii="Times New Roman" w:eastAsia="MS PMincho" w:hAnsi="Times New Roman"/>
          <w:sz w:val="22"/>
        </w:rPr>
        <w:t>の</w:t>
      </w:r>
      <w:r w:rsidRPr="00D37D35">
        <w:rPr>
          <w:rFonts w:ascii="Times New Roman" w:eastAsia="MS PMincho" w:hAnsi="Times New Roman" w:hint="eastAsia"/>
          <w:sz w:val="22"/>
        </w:rPr>
        <w:t>姿勢</w:t>
      </w:r>
      <w:r w:rsidRPr="00D37D35">
        <w:rPr>
          <w:rFonts w:ascii="Times New Roman" w:eastAsia="MS PMincho" w:hAnsi="Times New Roman"/>
          <w:sz w:val="22"/>
        </w:rPr>
        <w:t>を非難します。私たちは、既存の</w:t>
      </w:r>
      <w:r w:rsidRPr="00D37D35">
        <w:rPr>
          <w:rFonts w:ascii="Times New Roman" w:eastAsia="MS PMincho" w:hAnsi="Times New Roman"/>
          <w:sz w:val="22"/>
        </w:rPr>
        <w:t>GATS</w:t>
      </w:r>
      <w:r w:rsidRPr="00D37D35">
        <w:rPr>
          <w:rFonts w:ascii="Times New Roman" w:eastAsia="MS PMincho" w:hAnsi="Times New Roman"/>
          <w:sz w:val="22"/>
        </w:rPr>
        <w:t>および</w:t>
      </w:r>
      <w:r w:rsidRPr="00D37D35">
        <w:rPr>
          <w:rFonts w:ascii="Times New Roman" w:eastAsia="MS PMincho" w:hAnsi="Times New Roman"/>
          <w:sz w:val="22"/>
        </w:rPr>
        <w:t>FTA</w:t>
      </w:r>
      <w:r w:rsidRPr="00D37D35">
        <w:rPr>
          <w:rFonts w:ascii="Times New Roman" w:eastAsia="MS PMincho" w:hAnsi="Times New Roman"/>
          <w:sz w:val="22"/>
        </w:rPr>
        <w:t>ルールを超える許可基準、技術基準その他国内規制（国内外のビジネスに影響を与える規制も）について、新たな部門横断的制限を導入する計画にも反対します。</w:t>
      </w:r>
    </w:p>
    <w:p w:rsidR="00B95846" w:rsidRPr="00D37D35" w:rsidRDefault="00B95846" w:rsidP="00BF6C3A">
      <w:pPr>
        <w:pStyle w:val="PlainText"/>
        <w:rPr>
          <w:rFonts w:ascii="Times New Roman" w:eastAsia="MS PMincho" w:hAnsi="Times New Roman" w:cs="Arial"/>
          <w:sz w:val="22"/>
          <w:szCs w:val="22"/>
        </w:rPr>
      </w:pPr>
    </w:p>
    <w:p w:rsidR="00BF6C3A" w:rsidRPr="00D37D35" w:rsidRDefault="00BF6C3A" w:rsidP="00BF6C3A">
      <w:pPr>
        <w:pStyle w:val="PlainText"/>
        <w:rPr>
          <w:rFonts w:ascii="Times New Roman" w:eastAsia="MS PMincho" w:hAnsi="Times New Roman"/>
          <w:sz w:val="22"/>
          <w:szCs w:val="22"/>
        </w:rPr>
      </w:pPr>
      <w:r w:rsidRPr="00D37D35">
        <w:rPr>
          <w:rFonts w:ascii="Times New Roman" w:eastAsia="MS PMincho" w:hAnsi="Times New Roman"/>
          <w:sz w:val="22"/>
        </w:rPr>
        <w:t>私たちは、市民、議員、労働組合、監督機関、サービス利用者その他利害関係者が、交渉権を定める人、または交渉そのもの、交渉文書を利用する機会が限られるか、全く利用できなくなる一方で、企業はアジェンダを策定し、交渉文書を簡単に利用できるという</w:t>
      </w:r>
      <w:r w:rsidRPr="00D37D35">
        <w:rPr>
          <w:rFonts w:ascii="Times New Roman" w:eastAsia="MS PMincho" w:hAnsi="Times New Roman"/>
          <w:sz w:val="22"/>
        </w:rPr>
        <w:t>TiSA</w:t>
      </w:r>
      <w:r w:rsidRPr="00D37D35">
        <w:rPr>
          <w:rFonts w:ascii="Times New Roman" w:eastAsia="MS PMincho" w:hAnsi="Times New Roman"/>
          <w:sz w:val="22"/>
        </w:rPr>
        <w:t>交渉の秘密的な性格を非難します。</w:t>
      </w:r>
      <w:r w:rsidRPr="00D37D35">
        <w:rPr>
          <w:rFonts w:ascii="Times New Roman" w:eastAsia="MS PMincho" w:hAnsi="Times New Roman"/>
          <w:sz w:val="22"/>
        </w:rPr>
        <w:t>TiSA</w:t>
      </w:r>
      <w:r w:rsidRPr="00D37D35">
        <w:rPr>
          <w:rFonts w:ascii="Times New Roman" w:eastAsia="MS PMincho" w:hAnsi="Times New Roman"/>
          <w:sz w:val="22"/>
        </w:rPr>
        <w:t>案をめぐる交渉にお</w:t>
      </w:r>
      <w:r w:rsidRPr="00D37D35">
        <w:rPr>
          <w:rFonts w:ascii="Times New Roman" w:eastAsia="MS PMincho" w:hAnsi="Times New Roman"/>
          <w:sz w:val="22"/>
        </w:rPr>
        <w:lastRenderedPageBreak/>
        <w:t>いては、交渉内容を文書として公開し、監督機関、公共サービス事業者・利用者、議員、州および地方官僚、市民社会組織</w:t>
      </w:r>
      <w:r w:rsidR="00B95846" w:rsidRPr="00D37D35">
        <w:rPr>
          <w:rFonts w:ascii="Times New Roman" w:eastAsia="MS PMincho" w:hAnsi="Times New Roman"/>
          <w:sz w:val="22"/>
        </w:rPr>
        <w:t>を定期的に交渉に招かかなければならないと私たちは主張します。</w:t>
      </w:r>
      <w:r w:rsidR="00B95846" w:rsidRPr="00D37D35">
        <w:rPr>
          <w:rFonts w:ascii="Times New Roman" w:eastAsia="MS PMincho" w:hAnsi="Times New Roman" w:hint="eastAsia"/>
          <w:sz w:val="22"/>
        </w:rPr>
        <w:t>議会と法律で</w:t>
      </w:r>
      <w:r w:rsidRPr="00D37D35">
        <w:rPr>
          <w:rFonts w:ascii="Times New Roman" w:eastAsia="MS PMincho" w:hAnsi="Times New Roman"/>
          <w:sz w:val="22"/>
        </w:rPr>
        <w:t>はそうした交渉に拘束力のある条件を定めなければならず、また、条件の施行は、選挙で選ばれた役人による全面的な投票によって決定されなければなりません。</w:t>
      </w:r>
    </w:p>
    <w:p w:rsidR="00BF6C3A" w:rsidRPr="00D37D35" w:rsidRDefault="00BF6C3A" w:rsidP="00BF6C3A">
      <w:pPr>
        <w:pStyle w:val="PlainText"/>
        <w:rPr>
          <w:rFonts w:ascii="Times New Roman" w:eastAsia="MS PMincho" w:hAnsi="Times New Roman" w:cs="Arial"/>
          <w:sz w:val="22"/>
          <w:szCs w:val="22"/>
        </w:rPr>
      </w:pPr>
    </w:p>
    <w:p w:rsidR="00BF6C3A" w:rsidRPr="00D37D35" w:rsidRDefault="00BF6C3A" w:rsidP="00BF6C3A">
      <w:pPr>
        <w:pStyle w:val="PlainText"/>
        <w:rPr>
          <w:rFonts w:ascii="Times New Roman" w:eastAsia="MS PMincho" w:hAnsi="Times New Roman"/>
          <w:sz w:val="22"/>
          <w:szCs w:val="22"/>
        </w:rPr>
      </w:pPr>
      <w:r w:rsidRPr="00D37D35">
        <w:rPr>
          <w:rFonts w:ascii="Times New Roman" w:eastAsia="MS PMincho" w:hAnsi="Times New Roman"/>
          <w:sz w:val="22"/>
        </w:rPr>
        <w:t>TiSA</w:t>
      </w:r>
      <w:r w:rsidRPr="00D37D35">
        <w:rPr>
          <w:rFonts w:ascii="Times New Roman" w:eastAsia="MS PMincho" w:hAnsi="Times New Roman"/>
          <w:sz w:val="22"/>
        </w:rPr>
        <w:t>案は、サービス部門への外国投資が、実際には公共の目的や持続可能な経済を促すためにはなっていないことから、公益に対する攻撃であると言えます。私たちは、保健医療、保険、水、エネルギー供給、郵便、教育、公共輸送、衛生その他の基本的サービスが、利潤のみを追求し、市場相場を払うことができる人のみに利用を限定するような民間企業や外国企業に譲渡された場合に、サービスの弱体化が進むのではないかということを特に恐れています。したがって、官民双方の事業者が共に業務を行うもの、民間事業者と競合するもの、利用料を徴収するものも含め、基本サービスは、閉鎖された環境や</w:t>
      </w:r>
      <w:r w:rsidRPr="00D37D35">
        <w:rPr>
          <w:rFonts w:ascii="Times New Roman" w:eastAsia="MS PMincho" w:hAnsi="Times New Roman"/>
          <w:sz w:val="22"/>
        </w:rPr>
        <w:t>TiSA</w:t>
      </w:r>
      <w:r w:rsidRPr="00D37D35">
        <w:rPr>
          <w:rFonts w:ascii="Times New Roman" w:eastAsia="MS PMincho" w:hAnsi="Times New Roman"/>
          <w:sz w:val="22"/>
        </w:rPr>
        <w:t>など無責任な貿易交渉のもとで提供されるべきではないと考えます。</w:t>
      </w:r>
    </w:p>
    <w:p w:rsidR="00BF6C3A" w:rsidRPr="00D37D35" w:rsidRDefault="00BF6C3A" w:rsidP="00BF6C3A">
      <w:pPr>
        <w:pStyle w:val="PlainText"/>
        <w:rPr>
          <w:rFonts w:ascii="Times New Roman" w:eastAsia="MS PMincho" w:hAnsi="Times New Roman"/>
          <w:sz w:val="22"/>
          <w:szCs w:val="22"/>
        </w:rPr>
      </w:pPr>
    </w:p>
    <w:p w:rsidR="00BF6C3A" w:rsidRPr="00D37D35" w:rsidRDefault="00BF6C3A" w:rsidP="00BF6C3A">
      <w:pPr>
        <w:pStyle w:val="PlainText"/>
        <w:rPr>
          <w:rFonts w:ascii="Times New Roman" w:eastAsia="MS PMincho" w:hAnsi="Times New Roman"/>
          <w:sz w:val="22"/>
          <w:szCs w:val="22"/>
        </w:rPr>
      </w:pPr>
      <w:r w:rsidRPr="00D37D35">
        <w:rPr>
          <w:rFonts w:ascii="Times New Roman" w:eastAsia="MS PMincho" w:hAnsi="Times New Roman"/>
          <w:sz w:val="22"/>
        </w:rPr>
        <w:t>私たちは、人権や労働権について法的な保護が保証されないまま、いわゆる自然人、すなわち移民労働者の一時的な移動の自由化を奨励するという</w:t>
      </w:r>
      <w:r w:rsidRPr="00D37D35">
        <w:rPr>
          <w:rFonts w:ascii="Times New Roman" w:eastAsia="MS PMincho" w:hAnsi="Times New Roman"/>
          <w:sz w:val="22"/>
        </w:rPr>
        <w:t>TiSA</w:t>
      </w:r>
      <w:r w:rsidRPr="00D37D35">
        <w:rPr>
          <w:rFonts w:ascii="Times New Roman" w:eastAsia="MS PMincho" w:hAnsi="Times New Roman"/>
          <w:sz w:val="22"/>
        </w:rPr>
        <w:t>案の意図を非難します。労働者の移動は、貿易協定の範疇外であり、国際労働機関（</w:t>
      </w:r>
      <w:r w:rsidRPr="00D37D35">
        <w:rPr>
          <w:rFonts w:ascii="Times New Roman" w:eastAsia="MS PMincho" w:hAnsi="Times New Roman"/>
          <w:sz w:val="22"/>
        </w:rPr>
        <w:t>ILO</w:t>
      </w:r>
      <w:r w:rsidRPr="00D37D35">
        <w:rPr>
          <w:rFonts w:ascii="Times New Roman" w:eastAsia="MS PMincho" w:hAnsi="Times New Roman"/>
          <w:sz w:val="22"/>
        </w:rPr>
        <w:t>）の規範</w:t>
      </w:r>
      <w:r w:rsidR="0043689D" w:rsidRPr="00D37D35">
        <w:rPr>
          <w:rFonts w:ascii="Times New Roman" w:eastAsia="MS PMincho" w:hAnsi="Times New Roman" w:hint="eastAsia"/>
          <w:sz w:val="22"/>
        </w:rPr>
        <w:t>である</w:t>
      </w:r>
      <w:r w:rsidR="0043689D" w:rsidRPr="00D37D35">
        <w:rPr>
          <w:rFonts w:ascii="Times New Roman" w:eastAsia="MS PMincho" w:hAnsi="Times New Roman"/>
          <w:sz w:val="22"/>
        </w:rPr>
        <w:t>三者間の枠組みの一貫として扱われなければなりませ</w:t>
      </w:r>
      <w:r w:rsidRPr="00D37D35">
        <w:rPr>
          <w:rFonts w:ascii="Times New Roman" w:eastAsia="MS PMincho" w:hAnsi="Times New Roman"/>
          <w:sz w:val="22"/>
        </w:rPr>
        <w:t>ん。</w:t>
      </w:r>
      <w:r w:rsidRPr="00D37D35">
        <w:rPr>
          <w:rFonts w:ascii="Times New Roman" w:eastAsia="MS PMincho" w:hAnsi="Times New Roman"/>
          <w:sz w:val="22"/>
        </w:rPr>
        <w:t xml:space="preserve"> </w:t>
      </w:r>
    </w:p>
    <w:p w:rsidR="00BF6C3A" w:rsidRPr="00D37D35" w:rsidRDefault="00BF6C3A" w:rsidP="00BF6C3A">
      <w:pPr>
        <w:pStyle w:val="PlainText"/>
        <w:rPr>
          <w:rFonts w:ascii="Times New Roman" w:eastAsia="MS PMincho" w:hAnsi="Times New Roman" w:cs="Arial"/>
          <w:sz w:val="22"/>
          <w:szCs w:val="22"/>
        </w:rPr>
      </w:pPr>
    </w:p>
    <w:p w:rsidR="00BF6C3A" w:rsidRPr="00D37D35" w:rsidRDefault="00BF6C3A" w:rsidP="00BF6C3A">
      <w:pPr>
        <w:pStyle w:val="PlainText"/>
        <w:rPr>
          <w:rFonts w:ascii="Times New Roman" w:eastAsia="MS PMincho" w:hAnsi="Times New Roman"/>
          <w:sz w:val="22"/>
          <w:szCs w:val="22"/>
        </w:rPr>
      </w:pPr>
      <w:r w:rsidRPr="00D37D35">
        <w:rPr>
          <w:rFonts w:ascii="Times New Roman" w:eastAsia="MS PMincho" w:hAnsi="Times New Roman"/>
          <w:sz w:val="22"/>
        </w:rPr>
        <w:t>TiSA</w:t>
      </w:r>
      <w:r w:rsidRPr="00D37D35">
        <w:rPr>
          <w:rFonts w:ascii="Times New Roman" w:eastAsia="MS PMincho" w:hAnsi="Times New Roman"/>
          <w:sz w:val="22"/>
        </w:rPr>
        <w:t>案は、参加しない国にも脅威を与えます。</w:t>
      </w:r>
      <w:r w:rsidRPr="00D37D35">
        <w:rPr>
          <w:rFonts w:ascii="Times New Roman" w:eastAsia="MS PMincho" w:hAnsi="Times New Roman"/>
          <w:sz w:val="22"/>
        </w:rPr>
        <w:t>EU</w:t>
      </w:r>
      <w:r w:rsidRPr="00D37D35">
        <w:rPr>
          <w:rFonts w:ascii="Times New Roman" w:eastAsia="MS PMincho" w:hAnsi="Times New Roman"/>
          <w:sz w:val="22"/>
        </w:rPr>
        <w:t>と米国は、交渉の「多国間化」を意図していると明言しました。私たちは、</w:t>
      </w:r>
      <w:r w:rsidRPr="00D37D35">
        <w:rPr>
          <w:rFonts w:ascii="Times New Roman" w:eastAsia="MS PMincho" w:hAnsi="Times New Roman"/>
          <w:sz w:val="22"/>
        </w:rPr>
        <w:t>EU</w:t>
      </w:r>
      <w:r w:rsidRPr="00D37D35">
        <w:rPr>
          <w:rFonts w:ascii="Times New Roman" w:eastAsia="MS PMincho" w:hAnsi="Times New Roman"/>
          <w:sz w:val="22"/>
        </w:rPr>
        <w:t>と米国が、</w:t>
      </w:r>
      <w:r w:rsidRPr="00D37D35">
        <w:rPr>
          <w:rFonts w:ascii="Times New Roman" w:eastAsia="MS PMincho" w:hAnsi="Times New Roman"/>
          <w:sz w:val="22"/>
        </w:rPr>
        <w:t>TiSA</w:t>
      </w:r>
      <w:r w:rsidRPr="00D37D35">
        <w:rPr>
          <w:rFonts w:ascii="Times New Roman" w:eastAsia="MS PMincho" w:hAnsi="Times New Roman"/>
          <w:sz w:val="22"/>
        </w:rPr>
        <w:t>の行き過ぎた規制緩和・民営化方針を世界の「基準」に定め、他国、とりわけ</w:t>
      </w:r>
      <w:r w:rsidRPr="00D37D35">
        <w:rPr>
          <w:rFonts w:ascii="Times New Roman" w:eastAsia="MS PMincho" w:hAnsi="Times New Roman"/>
          <w:sz w:val="22"/>
        </w:rPr>
        <w:t>WTO</w:t>
      </w:r>
      <w:r w:rsidRPr="00D37D35">
        <w:rPr>
          <w:rFonts w:ascii="Times New Roman" w:eastAsia="MS PMincho" w:hAnsi="Times New Roman"/>
          <w:sz w:val="22"/>
        </w:rPr>
        <w:t>に加盟する可能性がある国に参加の圧力をかけると決めたことについて、警戒を呼びかけます。さらに、</w:t>
      </w:r>
      <w:r w:rsidRPr="00D37D35">
        <w:rPr>
          <w:rFonts w:ascii="Times New Roman" w:eastAsia="MS PMincho" w:hAnsi="Times New Roman"/>
          <w:sz w:val="22"/>
        </w:rPr>
        <w:t>TiSA</w:t>
      </w:r>
      <w:r w:rsidRPr="00D37D35">
        <w:rPr>
          <w:rFonts w:ascii="Times New Roman" w:eastAsia="MS PMincho" w:hAnsi="Times New Roman"/>
          <w:sz w:val="22"/>
        </w:rPr>
        <w:t>が締結された場合、署名国が</w:t>
      </w:r>
      <w:r w:rsidR="00EA2658" w:rsidRPr="00D37D35">
        <w:rPr>
          <w:rFonts w:ascii="Times New Roman" w:eastAsia="MS PMincho" w:hAnsi="Times New Roman" w:hint="eastAsia"/>
          <w:sz w:val="22"/>
        </w:rPr>
        <w:t>WTO</w:t>
      </w:r>
      <w:r w:rsidR="00EA2658" w:rsidRPr="00D37D35">
        <w:rPr>
          <w:rFonts w:ascii="Times New Roman" w:eastAsia="MS PMincho" w:hAnsi="Times New Roman" w:hint="eastAsia"/>
          <w:sz w:val="22"/>
        </w:rPr>
        <w:t>内でサービス（</w:t>
      </w:r>
      <w:r w:rsidR="00EA2658" w:rsidRPr="00D37D35">
        <w:rPr>
          <w:rFonts w:ascii="Times New Roman" w:eastAsia="MS PMincho" w:hAnsi="Times New Roman" w:hint="eastAsia"/>
          <w:sz w:val="22"/>
        </w:rPr>
        <w:t>GATS</w:t>
      </w:r>
      <w:r w:rsidR="00EA2658" w:rsidRPr="00D37D35">
        <w:rPr>
          <w:rFonts w:ascii="Times New Roman" w:eastAsia="MS PMincho" w:hAnsi="Times New Roman" w:hint="eastAsia"/>
          <w:sz w:val="22"/>
        </w:rPr>
        <w:t>）交渉における</w:t>
      </w:r>
      <w:r w:rsidR="00EA2658" w:rsidRPr="00D37D35">
        <w:rPr>
          <w:rFonts w:ascii="Times New Roman" w:eastAsia="MS PMincho" w:hAnsi="Times New Roman"/>
          <w:sz w:val="22"/>
        </w:rPr>
        <w:t>ブロックと</w:t>
      </w:r>
      <w:r w:rsidR="00EA2658" w:rsidRPr="00D37D35">
        <w:rPr>
          <w:rFonts w:ascii="Times New Roman" w:eastAsia="MS PMincho" w:hAnsi="Times New Roman" w:hint="eastAsia"/>
          <w:sz w:val="22"/>
        </w:rPr>
        <w:t>なり</w:t>
      </w:r>
      <w:r w:rsidR="00EA2658" w:rsidRPr="00D37D35">
        <w:rPr>
          <w:rFonts w:ascii="Times New Roman" w:eastAsia="MS PMincho" w:hAnsi="Times New Roman"/>
          <w:sz w:val="22"/>
        </w:rPr>
        <w:t>、他国に</w:t>
      </w:r>
      <w:r w:rsidR="00EA2658" w:rsidRPr="00D37D35">
        <w:rPr>
          <w:rFonts w:ascii="Times New Roman" w:eastAsia="MS PMincho" w:hAnsi="Times New Roman"/>
          <w:sz w:val="22"/>
        </w:rPr>
        <w:t>TiSA</w:t>
      </w:r>
      <w:r w:rsidR="00EA2658" w:rsidRPr="00D37D35">
        <w:rPr>
          <w:rFonts w:ascii="Times New Roman" w:eastAsia="MS PMincho" w:hAnsi="Times New Roman"/>
          <w:sz w:val="22"/>
        </w:rPr>
        <w:t>水準の自由化と規制緩和を強いる恐れがある</w:t>
      </w:r>
      <w:r w:rsidR="00EA2658" w:rsidRPr="00D37D35">
        <w:rPr>
          <w:rFonts w:ascii="Times New Roman" w:eastAsia="MS PMincho" w:hAnsi="Times New Roman" w:hint="eastAsia"/>
          <w:sz w:val="22"/>
        </w:rPr>
        <w:t>とも考え</w:t>
      </w:r>
      <w:r w:rsidR="00EA2658" w:rsidRPr="00D37D35">
        <w:rPr>
          <w:rFonts w:ascii="Times New Roman" w:eastAsia="MS PMincho" w:hAnsi="Times New Roman"/>
          <w:sz w:val="22"/>
        </w:rPr>
        <w:t>られます。</w:t>
      </w:r>
      <w:r w:rsidR="00EA2658" w:rsidRPr="00D37D35">
        <w:rPr>
          <w:rFonts w:ascii="Times New Roman" w:eastAsia="MS PMincho" w:hAnsi="Times New Roman" w:hint="eastAsia"/>
          <w:sz w:val="22"/>
        </w:rPr>
        <w:t>これにより</w:t>
      </w:r>
      <w:r w:rsidRPr="00D37D35">
        <w:rPr>
          <w:rFonts w:ascii="Times New Roman" w:eastAsia="MS PMincho" w:hAnsi="Times New Roman"/>
          <w:sz w:val="22"/>
        </w:rPr>
        <w:t>、</w:t>
      </w:r>
      <w:r w:rsidRPr="00D37D35">
        <w:rPr>
          <w:rFonts w:ascii="Times New Roman" w:eastAsia="MS PMincho" w:hAnsi="Times New Roman"/>
          <w:sz w:val="22"/>
        </w:rPr>
        <w:t>WTO</w:t>
      </w:r>
      <w:r w:rsidR="00EA2658" w:rsidRPr="00D37D35">
        <w:rPr>
          <w:rFonts w:ascii="Times New Roman" w:eastAsia="MS PMincho" w:hAnsi="Times New Roman"/>
          <w:sz w:val="22"/>
        </w:rPr>
        <w:t>加盟国がコンセンサスで合意したサービス交渉のガイドライン</w:t>
      </w:r>
      <w:r w:rsidR="00EA2658" w:rsidRPr="00D37D35">
        <w:rPr>
          <w:rFonts w:ascii="Times New Roman" w:eastAsia="MS PMincho" w:hAnsi="Times New Roman" w:hint="eastAsia"/>
          <w:sz w:val="22"/>
        </w:rPr>
        <w:t>に違反する可能性が高まります。</w:t>
      </w:r>
      <w:r w:rsidRPr="00D37D35">
        <w:rPr>
          <w:rFonts w:ascii="Times New Roman" w:eastAsia="MS PMincho" w:hAnsi="Times New Roman"/>
          <w:sz w:val="22"/>
        </w:rPr>
        <w:t>私たちはさらに、</w:t>
      </w:r>
      <w:r w:rsidRPr="00D37D35">
        <w:rPr>
          <w:rFonts w:ascii="Times New Roman" w:eastAsia="MS PMincho" w:hAnsi="Times New Roman"/>
          <w:sz w:val="22"/>
        </w:rPr>
        <w:t>TiSA</w:t>
      </w:r>
      <w:r w:rsidRPr="00D37D35">
        <w:rPr>
          <w:rFonts w:ascii="Times New Roman" w:eastAsia="MS PMincho" w:hAnsi="Times New Roman"/>
          <w:sz w:val="22"/>
        </w:rPr>
        <w:t>が、非対称性の存在や不公正な農業ルールなど、途上国の懸念に対処するために</w:t>
      </w:r>
      <w:r w:rsidRPr="00D37D35">
        <w:rPr>
          <w:rFonts w:ascii="Times New Roman" w:eastAsia="MS PMincho" w:hAnsi="Times New Roman"/>
          <w:sz w:val="22"/>
        </w:rPr>
        <w:t>WTO</w:t>
      </w:r>
      <w:r w:rsidRPr="00D37D35">
        <w:rPr>
          <w:rFonts w:ascii="Times New Roman" w:eastAsia="MS PMincho" w:hAnsi="Times New Roman"/>
          <w:sz w:val="22"/>
        </w:rPr>
        <w:t>ドーハ開発アジェンダでなされた約束を無視し、先進国企業が手に入れたいサービスのリストを実現の方向に推し進める試みであると非難します。</w:t>
      </w:r>
      <w:r w:rsidRPr="00D37D35">
        <w:rPr>
          <w:rFonts w:ascii="Times New Roman" w:eastAsia="MS PMincho" w:hAnsi="Times New Roman"/>
          <w:sz w:val="22"/>
        </w:rPr>
        <w:t xml:space="preserve"> </w:t>
      </w:r>
    </w:p>
    <w:p w:rsidR="00BF6C3A" w:rsidRPr="00D37D35" w:rsidRDefault="00BF6C3A" w:rsidP="00BF6C3A">
      <w:pPr>
        <w:pStyle w:val="PlainText"/>
        <w:rPr>
          <w:rFonts w:ascii="Times New Roman" w:eastAsia="MS PMincho" w:hAnsi="Times New Roman" w:cs="Arial"/>
          <w:sz w:val="22"/>
          <w:szCs w:val="22"/>
        </w:rPr>
      </w:pPr>
    </w:p>
    <w:p w:rsidR="00BF6C3A" w:rsidRPr="00D37D35" w:rsidRDefault="00BF6C3A" w:rsidP="00BF6C3A">
      <w:pPr>
        <w:pStyle w:val="PlainText"/>
        <w:rPr>
          <w:rFonts w:ascii="Times New Roman" w:eastAsia="MS PMincho" w:hAnsi="Times New Roman"/>
          <w:sz w:val="22"/>
          <w:szCs w:val="22"/>
        </w:rPr>
      </w:pPr>
      <w:r w:rsidRPr="00D37D35">
        <w:rPr>
          <w:rFonts w:ascii="Times New Roman" w:eastAsia="MS PMincho" w:hAnsi="Times New Roman"/>
          <w:sz w:val="22"/>
        </w:rPr>
        <w:t>世界は未だ、金融業界の行き過ぎた規制緩和に促された今世紀最大の景気低迷から、回復途上にあります。サービスを確実に公的に監督することは、指摘利益よりも公益を優先することを約束するうえで必要なのは明らかです。私たちは、各国を確実に誤った方向に導く</w:t>
      </w:r>
      <w:r w:rsidRPr="00D37D35">
        <w:rPr>
          <w:rFonts w:ascii="Times New Roman" w:eastAsia="MS PMincho" w:hAnsi="Times New Roman"/>
          <w:sz w:val="22"/>
        </w:rPr>
        <w:t>TiSA</w:t>
      </w:r>
      <w:r w:rsidRPr="00D37D35">
        <w:rPr>
          <w:rFonts w:ascii="Times New Roman" w:eastAsia="MS PMincho" w:hAnsi="Times New Roman"/>
          <w:sz w:val="22"/>
        </w:rPr>
        <w:t>に反対します。</w:t>
      </w:r>
      <w:r w:rsidRPr="00D37D35">
        <w:rPr>
          <w:rFonts w:ascii="Times New Roman" w:eastAsia="MS PMincho" w:hAnsi="Times New Roman"/>
          <w:sz w:val="22"/>
        </w:rPr>
        <w:t xml:space="preserve"> </w:t>
      </w:r>
    </w:p>
    <w:p w:rsidR="00BF6C3A" w:rsidRPr="00D37D35" w:rsidRDefault="00BF6C3A" w:rsidP="00BF6C3A">
      <w:pPr>
        <w:pStyle w:val="PlainText"/>
        <w:rPr>
          <w:rFonts w:ascii="Times New Roman" w:eastAsia="MS PMincho" w:hAnsi="Times New Roman" w:cs="Arial"/>
          <w:sz w:val="22"/>
          <w:szCs w:val="22"/>
        </w:rPr>
      </w:pPr>
    </w:p>
    <w:p w:rsidR="005D17AC" w:rsidRPr="00D37D35" w:rsidRDefault="005D17AC">
      <w:pPr>
        <w:rPr>
          <w:rFonts w:ascii="Times New Roman" w:eastAsia="MS PMincho" w:hAnsi="Times New Roman"/>
        </w:rPr>
      </w:pPr>
    </w:p>
    <w:p w:rsidR="00EE68FD" w:rsidRPr="00D37D35" w:rsidRDefault="00EE0911" w:rsidP="00BF6C3A">
      <w:pPr>
        <w:pStyle w:val="PlainText"/>
        <w:rPr>
          <w:rFonts w:ascii="Times New Roman" w:eastAsia="MS PMincho" w:hAnsi="Times New Roman"/>
          <w:sz w:val="24"/>
        </w:rPr>
      </w:pPr>
      <w:r w:rsidRPr="00D37D35">
        <w:rPr>
          <w:rFonts w:ascii="Times New Roman" w:eastAsia="MS PMincho" w:hAnsi="Times New Roman"/>
          <w:sz w:val="24"/>
        </w:rPr>
        <w:lastRenderedPageBreak/>
        <w:t>署名者</w:t>
      </w:r>
      <w:r w:rsidRPr="00D37D35">
        <w:rPr>
          <w:rFonts w:ascii="Times New Roman" w:eastAsia="MS PMincho" w:hAnsi="Times New Roman"/>
          <w:sz w:val="24"/>
        </w:rPr>
        <w:t xml:space="preserve"> </w:t>
      </w:r>
    </w:p>
    <w:p w:rsidR="000A7477" w:rsidRPr="00D37D35" w:rsidRDefault="000A7477" w:rsidP="00BF6C3A">
      <w:pPr>
        <w:pStyle w:val="PlainText"/>
        <w:rPr>
          <w:rFonts w:ascii="Times New Roman" w:eastAsia="MS PMincho" w:hAnsi="Times New Roman"/>
          <w:sz w:val="24"/>
          <w:szCs w:val="24"/>
          <w:lang w:val="en-GB"/>
        </w:rPr>
      </w:pPr>
    </w:p>
    <w:p w:rsidR="00C47FE1" w:rsidRPr="00D37D35" w:rsidRDefault="00C47FE1" w:rsidP="00BF6C3A">
      <w:pPr>
        <w:pStyle w:val="PlainText"/>
        <w:rPr>
          <w:rFonts w:ascii="Times New Roman" w:eastAsia="MS PMincho" w:hAnsi="Times New Roman" w:cs="Arial"/>
          <w:sz w:val="24"/>
          <w:szCs w:val="24"/>
          <w:lang w:val="en-GB"/>
        </w:rPr>
      </w:pPr>
    </w:p>
    <w:p w:rsidR="00D37D35" w:rsidRPr="00D37D35" w:rsidRDefault="00D37D35" w:rsidP="00D37D35">
      <w:pPr>
        <w:pStyle w:val="PlainText"/>
        <w:rPr>
          <w:rFonts w:ascii="Times New Roman" w:eastAsia="MS PMincho" w:hAnsi="Times New Roman"/>
          <w:sz w:val="24"/>
          <w:szCs w:val="24"/>
        </w:rPr>
      </w:pPr>
    </w:p>
    <w:tbl>
      <w:tblPr>
        <w:tblW w:w="10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2907"/>
        <w:gridCol w:w="6634"/>
      </w:tblGrid>
      <w:tr w:rsidR="00D37D35" w:rsidRPr="00F94411" w:rsidTr="007014F2">
        <w:trPr>
          <w:trHeight w:val="315"/>
          <w:tblHeade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 </w:t>
            </w:r>
          </w:p>
        </w:tc>
        <w:tc>
          <w:tcPr>
            <w:tcW w:w="9541" w:type="dxa"/>
            <w:gridSpan w:val="2"/>
            <w:noWrap/>
            <w:hideMark/>
          </w:tcPr>
          <w:p w:rsidR="00D37D35" w:rsidRPr="00D37D35" w:rsidRDefault="007014F2" w:rsidP="00487665">
            <w:pPr>
              <w:pStyle w:val="PlainText"/>
              <w:rPr>
                <w:rFonts w:ascii="Times New Roman" w:eastAsia="MS PMincho" w:hAnsi="Times New Roman"/>
                <w:b/>
                <w:bCs/>
                <w:sz w:val="24"/>
                <w:szCs w:val="24"/>
                <w:lang w:val="en-US"/>
              </w:rPr>
            </w:pPr>
            <w:r>
              <w:rPr>
                <w:rFonts w:ascii="Times New Roman" w:eastAsia="MS PMincho" w:hAnsi="Times New Roman"/>
                <w:b/>
                <w:bCs/>
                <w:sz w:val="24"/>
                <w:szCs w:val="24"/>
                <w:lang w:val="en-US"/>
              </w:rPr>
              <w:t>International and Regional O</w:t>
            </w:r>
            <w:r w:rsidR="00D37D35" w:rsidRPr="00D37D35">
              <w:rPr>
                <w:rFonts w:ascii="Times New Roman" w:eastAsia="MS PMincho" w:hAnsi="Times New Roman"/>
                <w:b/>
                <w:bCs/>
                <w:sz w:val="24"/>
                <w:szCs w:val="24"/>
                <w:lang w:val="en-US"/>
              </w:rPr>
              <w:t>rganizations and Networks</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w:t>
            </w:r>
          </w:p>
        </w:tc>
        <w:tc>
          <w:tcPr>
            <w:tcW w:w="2907"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ACP Civil Society Forum</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 xml:space="preserve">The Forum is a coalition of 80 not-for-profit organisations working on issues relating to ACP-EU development cooperation. It seeks to cater for the diverse range civil society development issues within the wide geographic coverage of the ACP group. </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w:t>
            </w:r>
          </w:p>
        </w:tc>
        <w:tc>
          <w:tcPr>
            <w:tcW w:w="2907"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Africa Europe Faith And Justice Network (AEFJN)</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AEFJN is a Faith-based International Network present in AFRICA and in EUROPE, established in 1988. AEFJN promotes economic justice between the European Union and sub-Saharan Africa so that the poor of Africa may look forward to a better future.</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w:t>
            </w:r>
          </w:p>
        </w:tc>
        <w:tc>
          <w:tcPr>
            <w:tcW w:w="2907"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Africa Trade Network (ATN)</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ATN is a long-standing network of civil society organisations, working on economic justice. The ATN has observer status with the African Union, and has provided a means of increased interaction between civil society groups and African governments, including the annual Conference of African Ministers of Trade.</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4</w:t>
            </w:r>
          </w:p>
        </w:tc>
        <w:tc>
          <w:tcPr>
            <w:tcW w:w="2907"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Alianza Social Continental (ASC)</w:t>
            </w:r>
          </w:p>
        </w:tc>
        <w:tc>
          <w:tcPr>
            <w:tcW w:w="6634"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La ASC es un movimiento integrado por organizaciones sociales, redes temáticas y organizaciones sectoriales de todo el hemisferio Americano, desde Canadá hasta Chile.</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5</w:t>
            </w:r>
          </w:p>
        </w:tc>
        <w:tc>
          <w:tcPr>
            <w:tcW w:w="2907"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Arab NGO Network for Development (ANND)</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ANND is a regional network, working in 12 Arab countries with seven national networks (with an extended membership of 200 CSOs from different backgrounds) and 23 NGO members.</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6</w:t>
            </w:r>
          </w:p>
        </w:tc>
        <w:tc>
          <w:tcPr>
            <w:tcW w:w="2907"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Asia Pacific Mission for Migrants (APMM)</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 xml:space="preserve">A regional migrant centre working in the Asia Pacific and Middle East region. </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7</w:t>
            </w:r>
          </w:p>
        </w:tc>
        <w:tc>
          <w:tcPr>
            <w:tcW w:w="2907"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Asia Pacific Research Network (APRN)</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APRN is a network of leading research NGOs in the Asia-Pacific. It is active in promoting exchange, coordination and capacity building support in research.</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8</w:t>
            </w:r>
          </w:p>
        </w:tc>
        <w:tc>
          <w:tcPr>
            <w:tcW w:w="2907"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Asian Peasant Coalition (APC)</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 xml:space="preserve">APC is a regional network of peasants, agricultural workers, dalits, pastoralist, indigenous peoples, peasant women and rural youth representing more than 15 million members coming from 34 organizations in 9 countries in Asia. The APC advocates for genuine agrarian reform and food sovereignty. </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9</w:t>
            </w:r>
          </w:p>
        </w:tc>
        <w:tc>
          <w:tcPr>
            <w:tcW w:w="2907"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Association for Women's Rights in Development (AWID)</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AWID is an international, feminist, membership organization committed to achieving gender equality, sustainable development and women's human rights. A dynamic network of women and men around the world, AWID members are researchers, academics, students, educators, activists, business people, policy-makers, development practitioners, funders, and more.</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10</w:t>
            </w:r>
          </w:p>
        </w:tc>
        <w:tc>
          <w:tcPr>
            <w:tcW w:w="2907"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 xml:space="preserve">Association pour la Taxation des Transactions financière et l'Aide aux Citoyens - (ATTAC) </w:t>
            </w:r>
            <w:proofErr w:type="spellStart"/>
            <w:r w:rsidRPr="00F94411">
              <w:rPr>
                <w:rFonts w:ascii="Times New Roman" w:eastAsia="MS PMincho" w:hAnsi="Times New Roman"/>
                <w:sz w:val="24"/>
                <w:szCs w:val="24"/>
                <w:lang w:val="fr-FR"/>
              </w:rPr>
              <w:t>European</w:t>
            </w:r>
            <w:proofErr w:type="spellEnd"/>
            <w:r w:rsidRPr="00F94411">
              <w:rPr>
                <w:rFonts w:ascii="Times New Roman" w:eastAsia="MS PMincho" w:hAnsi="Times New Roman"/>
                <w:sz w:val="24"/>
                <w:szCs w:val="24"/>
                <w:lang w:val="fr-FR"/>
              </w:rPr>
              <w:t xml:space="preserve"> Network</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 xml:space="preserve">ATTAC is an international organization involved in the alter-globalization movement. We oppose neo-liberal globalization and develop social, ecological, and democratic alternatives so as to guarantee fundamental rights for all. </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11</w:t>
            </w:r>
          </w:p>
        </w:tc>
        <w:tc>
          <w:tcPr>
            <w:tcW w:w="2907"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Centre</w:t>
            </w:r>
            <w:r w:rsidR="00487665">
              <w:rPr>
                <w:rFonts w:ascii="Times New Roman" w:eastAsia="MS PMincho" w:hAnsi="Times New Roman"/>
                <w:sz w:val="24"/>
                <w:szCs w:val="24"/>
                <w:lang w:val="fr-FR"/>
              </w:rPr>
              <w:t xml:space="preserve"> </w:t>
            </w:r>
            <w:r w:rsidRPr="00F94411">
              <w:rPr>
                <w:rFonts w:ascii="Times New Roman" w:eastAsia="MS PMincho" w:hAnsi="Times New Roman"/>
                <w:sz w:val="24"/>
                <w:szCs w:val="24"/>
                <w:lang w:val="fr-FR"/>
              </w:rPr>
              <w:t xml:space="preserve">pour la </w:t>
            </w:r>
            <w:r w:rsidR="00487665" w:rsidRPr="00F94411">
              <w:rPr>
                <w:rFonts w:ascii="Times New Roman" w:eastAsia="MS PMincho" w:hAnsi="Times New Roman"/>
                <w:sz w:val="24"/>
                <w:szCs w:val="24"/>
                <w:lang w:val="fr-FR"/>
              </w:rPr>
              <w:t>Défense</w:t>
            </w:r>
            <w:r w:rsidRPr="00F94411">
              <w:rPr>
                <w:rFonts w:ascii="Times New Roman" w:eastAsia="MS PMincho" w:hAnsi="Times New Roman"/>
                <w:sz w:val="24"/>
                <w:szCs w:val="24"/>
                <w:lang w:val="fr-FR"/>
              </w:rPr>
              <w:t xml:space="preserve"> des Droits de l'Homme et de la </w:t>
            </w:r>
            <w:r w:rsidR="00487665" w:rsidRPr="00F94411">
              <w:rPr>
                <w:rFonts w:ascii="Times New Roman" w:eastAsia="MS PMincho" w:hAnsi="Times New Roman"/>
                <w:sz w:val="24"/>
                <w:szCs w:val="24"/>
                <w:lang w:val="fr-FR"/>
              </w:rPr>
              <w:t>Démocratie</w:t>
            </w:r>
            <w:r w:rsidRPr="00F94411">
              <w:rPr>
                <w:rFonts w:ascii="Times New Roman" w:eastAsia="MS PMincho" w:hAnsi="Times New Roman"/>
                <w:sz w:val="24"/>
                <w:szCs w:val="24"/>
                <w:lang w:val="fr-FR"/>
              </w:rPr>
              <w:t xml:space="preserve"> en Afrique</w:t>
            </w:r>
            <w:r w:rsidR="00487665">
              <w:rPr>
                <w:rFonts w:ascii="Times New Roman" w:eastAsia="MS PMincho" w:hAnsi="Times New Roman"/>
                <w:sz w:val="24"/>
                <w:szCs w:val="24"/>
                <w:lang w:val="fr-FR"/>
              </w:rPr>
              <w:t xml:space="preserve"> </w:t>
            </w:r>
            <w:r w:rsidRPr="00F94411">
              <w:rPr>
                <w:rFonts w:ascii="Times New Roman" w:eastAsia="MS PMincho" w:hAnsi="Times New Roman"/>
                <w:sz w:val="24"/>
                <w:szCs w:val="24"/>
                <w:lang w:val="fr-FR"/>
              </w:rPr>
              <w:t>(CDDHDA)</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CDDHDA works to ensure fundamental of Human Rights of individuals and the people are not violated in Africa and genuine democracy is established in every country in the continent.</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12</w:t>
            </w:r>
          </w:p>
        </w:tc>
        <w:tc>
          <w:tcPr>
            <w:tcW w:w="2907"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Committee for the Cancellation of the Third World Debt (CADTM)</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CADTM</w:t>
            </w:r>
            <w:r w:rsidR="007014F2">
              <w:rPr>
                <w:rFonts w:ascii="Times New Roman" w:eastAsia="MS PMincho" w:hAnsi="Times New Roman"/>
                <w:sz w:val="24"/>
                <w:szCs w:val="24"/>
                <w:lang w:val="en-US"/>
              </w:rPr>
              <w:t xml:space="preserve"> </w:t>
            </w:r>
            <w:r w:rsidRPr="00D37D35">
              <w:rPr>
                <w:rFonts w:ascii="Times New Roman" w:eastAsia="MS PMincho" w:hAnsi="Times New Roman"/>
                <w:sz w:val="24"/>
                <w:szCs w:val="24"/>
                <w:lang w:val="en-US"/>
              </w:rPr>
              <w:t>is an international network of individuals and local committees from across Europe and Latin America, Africa and Asia. It was founded in Belgium on 15th March 1990. Its main preoccupation, besides the debt issue, is the planning of activities and radical alternatives for the creation of a world respectful of people’s fundamental rights, needs and liberties.</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13</w:t>
            </w:r>
          </w:p>
        </w:tc>
        <w:tc>
          <w:tcPr>
            <w:tcW w:w="2907"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Coordinadora Latinoamericana de Trabajadores de los Servicios Públicos (CLATSEP)</w:t>
            </w:r>
          </w:p>
        </w:tc>
        <w:tc>
          <w:tcPr>
            <w:tcW w:w="6634"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CLATSEP es una organización regional de América Latina y el Caribe, con presencia en 15 países de la región, creada en 1970, en ese momento dentro de la CLAT para proteger los derechos de los trabajadores de los servicios públicos y privados. Hoy en día es independiente e integrada de sus afiliados con el ISP, el CLATE.</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14</w:t>
            </w:r>
          </w:p>
        </w:tc>
        <w:tc>
          <w:tcPr>
            <w:tcW w:w="2907"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Development Alternatives with Women for a New Era (DAWN)</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DAWN is a network of feminist scholars, researchers and activists from the economic South working for economic and gender justice and sustainable and democratic development.</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15</w:t>
            </w:r>
          </w:p>
        </w:tc>
        <w:tc>
          <w:tcPr>
            <w:tcW w:w="2907"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Dignity International</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 xml:space="preserve">Dignity International’s vision is of a world in which everyone enjoys human rights and lives in dignity; free from fear, poverty and discrimination. Dignity International advocates with, connects, and supports the empowerment of deprived and struggling communities in claiming their human rights, and creating social justice around the world. </w:t>
            </w:r>
          </w:p>
        </w:tc>
      </w:tr>
      <w:tr w:rsidR="00D37D35" w:rsidRPr="00D37D35"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16</w:t>
            </w:r>
          </w:p>
        </w:tc>
        <w:tc>
          <w:tcPr>
            <w:tcW w:w="2907"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Eastern and Southern Africa Small-scale Farmer’s Forum (ESAFF)</w:t>
            </w:r>
          </w:p>
        </w:tc>
        <w:tc>
          <w:tcPr>
            <w:tcW w:w="6634"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lang w:val="en-US"/>
              </w:rPr>
              <w:t xml:space="preserve">ESAFF is a network of small holder farmers that advocate for policy, practice and attitude change that reflects the needs, aspirations, and development of small-scale farmers in east and southern Africa. </w:t>
            </w:r>
            <w:r w:rsidRPr="00D37D35">
              <w:rPr>
                <w:rFonts w:ascii="Times New Roman" w:eastAsia="MS PMincho" w:hAnsi="Times New Roman"/>
                <w:sz w:val="24"/>
                <w:szCs w:val="24"/>
              </w:rPr>
              <w:t>ESAFF operates in 13 countries.</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17</w:t>
            </w:r>
          </w:p>
        </w:tc>
        <w:tc>
          <w:tcPr>
            <w:tcW w:w="2907"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Education International (EI)</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Education International is the global federation of unions representing 30 million teachers and education workers in more than 170 countries and territories.</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18</w:t>
            </w:r>
          </w:p>
        </w:tc>
        <w:tc>
          <w:tcPr>
            <w:tcW w:w="2907"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European Federation of Public Services Unions (EPSU)</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EPSU is the largest federation of the ETUC and comprises 8 million public service workers from over 265 trade unions; EPSU organises workers in the energy, water and waste sectors, health and social services and local and national administration, in all European countries including in the EU’s Eastern Neighborhood. EPSU is the recognized regional organization of Public Services International (PSI).</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19</w:t>
            </w:r>
          </w:p>
        </w:tc>
        <w:tc>
          <w:tcPr>
            <w:tcW w:w="2907" w:type="dxa"/>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European Water Movement</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The European Water Movement is an open, inclusive and pluralistic network whose goal is to reinforce the recognition of water as a commons and as a fundamental universal right. The movement is united to fight against privatisation and commodification of this vital good, and to construct a public and communal management of water, founded on the democratic participation of citizens and of workers.</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20</w:t>
            </w:r>
          </w:p>
        </w:tc>
        <w:tc>
          <w:tcPr>
            <w:tcW w:w="2907"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Food &amp; Water Europe</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Food &amp; Water Europe monitors the practices of multinational corporations that impact our food and water. We work with grassroots organizations around the world to create a genuinely economically and environmentally viable future.</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21</w:t>
            </w:r>
          </w:p>
        </w:tc>
        <w:tc>
          <w:tcPr>
            <w:tcW w:w="2907"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IBON International</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IBON initiates and implements international programs, develops and hosts international networks, initiates and participates in international advocacy campaigns, and establishes regional and country offices. IBON strengthens links between local campaigns and advocacies to international initiatives.</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22</w:t>
            </w:r>
          </w:p>
        </w:tc>
        <w:tc>
          <w:tcPr>
            <w:tcW w:w="2907"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Indigenous Peoples Movement for Self Determination and Liberation (IPMSDL)</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The IPMSDL is comprised of indigenous leaders and advocates from different countries in Asia, Pacific, Australia, Africa, Europe and North America. The IPMSDL stands for the right of indigenous peoples to govern ourselves and for liberation from imperialism, state oppression and human rights violations.</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23</w:t>
            </w:r>
          </w:p>
        </w:tc>
        <w:tc>
          <w:tcPr>
            <w:tcW w:w="2907"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IndustriALL Global Union</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IndustriALL Global Union represents 50 million workers in 140 countries in the mining, energy and manufacturing sectors and is a new force in global solidarity taking up the fight for better working conditions and trade union rights around the world.</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24</w:t>
            </w:r>
          </w:p>
        </w:tc>
        <w:tc>
          <w:tcPr>
            <w:tcW w:w="2907"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International Presentation Association</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IPA is to channel our resources so that we can speak and act in partnership with others for global justice.IPA is present in 22 countries, both of North and South.</w:t>
            </w:r>
          </w:p>
        </w:tc>
      </w:tr>
      <w:tr w:rsidR="00D37D35" w:rsidRPr="00D37D35"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25</w:t>
            </w:r>
          </w:p>
        </w:tc>
        <w:tc>
          <w:tcPr>
            <w:tcW w:w="2907"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International Union of Food, Agricultural, Hotel, Restaurant, Catering, Tobacco and Allied Workers' Associations (IUF)</w:t>
            </w:r>
          </w:p>
        </w:tc>
        <w:tc>
          <w:tcPr>
            <w:tcW w:w="6634"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lang w:val="en-US"/>
              </w:rPr>
              <w:t xml:space="preserve">The IUF is currently composed of 385 trade unions in 123 countries representing a combined representational membership of over 12 million workers (including a financial membership of 2.6 million). </w:t>
            </w:r>
            <w:r w:rsidRPr="00D37D35">
              <w:rPr>
                <w:rFonts w:ascii="Times New Roman" w:eastAsia="MS PMincho" w:hAnsi="Times New Roman"/>
                <w:sz w:val="24"/>
                <w:szCs w:val="24"/>
              </w:rPr>
              <w:t>It is based in Geneva, Switzerland.</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26</w:t>
            </w:r>
          </w:p>
        </w:tc>
        <w:tc>
          <w:tcPr>
            <w:tcW w:w="2907" w:type="dxa"/>
            <w:noWrap/>
            <w:hideMark/>
          </w:tcPr>
          <w:p w:rsidR="00D37D35" w:rsidRPr="00F94411" w:rsidRDefault="00487665" w:rsidP="00487665">
            <w:pPr>
              <w:pStyle w:val="PlainText"/>
              <w:rPr>
                <w:rFonts w:ascii="Times New Roman" w:eastAsia="MS PMincho" w:hAnsi="Times New Roman"/>
                <w:sz w:val="24"/>
                <w:szCs w:val="24"/>
                <w:lang w:val="es-ES"/>
              </w:rPr>
            </w:pPr>
            <w:r>
              <w:rPr>
                <w:rFonts w:ascii="Times New Roman" w:eastAsia="MS PMincho" w:hAnsi="Times New Roman"/>
                <w:sz w:val="24"/>
                <w:szCs w:val="24"/>
                <w:lang w:val="es-ES"/>
              </w:rPr>
              <w:t>La Internacional de Servicios Pú</w:t>
            </w:r>
            <w:r w:rsidR="00D37D35" w:rsidRPr="00F94411">
              <w:rPr>
                <w:rFonts w:ascii="Times New Roman" w:eastAsia="MS PMincho" w:hAnsi="Times New Roman"/>
                <w:sz w:val="24"/>
                <w:szCs w:val="24"/>
                <w:lang w:val="es-ES"/>
              </w:rPr>
              <w:t>blicos Americas - ISP Americas</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 xml:space="preserve">In North, Central and South America and the Caribbean, 140 labor organizations in 35 countries are affiliated to PSI, with a total membership of about 3.3 million workers. The regional office is currently based in São Paulo, Brazil. </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27</w:t>
            </w:r>
          </w:p>
        </w:tc>
        <w:tc>
          <w:tcPr>
            <w:tcW w:w="2907"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Latin American Confederation of Cooperatives and Mutual (COLACOT)</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International organization of cooperatives and mutuals in 22 countries in Latin America, driving the Model Social Solidarity Economy to Neoliberalism.</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28</w:t>
            </w:r>
          </w:p>
        </w:tc>
        <w:tc>
          <w:tcPr>
            <w:tcW w:w="2907"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LDC Watch</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 xml:space="preserve">LDC Watch is a global alliance of national, regional and international civil society organisations (CSOs), networks and movements based in the Least Developed Countries (LDCs). </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29</w:t>
            </w:r>
          </w:p>
        </w:tc>
        <w:tc>
          <w:tcPr>
            <w:tcW w:w="2907"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 xml:space="preserve">Marcha Mundial de las Mujeres/World March of Women </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The World March of Women is an international feminist action movement connecting grass-roots groups and organizations working to eliminate the causes at the root of poverty and violence against women.</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30</w:t>
            </w:r>
          </w:p>
        </w:tc>
        <w:tc>
          <w:tcPr>
            <w:tcW w:w="2907"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Mesa de Coordinación Latinoamericana de Comercio Justo-RIPESS LAC (región América Latina)</w:t>
            </w:r>
          </w:p>
        </w:tc>
        <w:tc>
          <w:tcPr>
            <w:tcW w:w="6634"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Integrada por organizaciones de comercio justo de Argentina, Bolivia, Brasil, Chile, Colombia, Ecuador, México, Perú y Uruguay. Sus tareas: articular experiencias; desarrollo de mercados; difusión de la propuesta;</w:t>
            </w:r>
            <w:r w:rsidR="007014F2">
              <w:rPr>
                <w:rFonts w:ascii="Times New Roman" w:eastAsia="MS PMincho" w:hAnsi="Times New Roman"/>
                <w:sz w:val="24"/>
                <w:szCs w:val="24"/>
                <w:lang w:val="es-ES"/>
              </w:rPr>
              <w:t xml:space="preserve"> </w:t>
            </w:r>
            <w:r w:rsidRPr="00F94411">
              <w:rPr>
                <w:rFonts w:ascii="Times New Roman" w:eastAsia="MS PMincho" w:hAnsi="Times New Roman"/>
                <w:sz w:val="24"/>
                <w:szCs w:val="24"/>
                <w:lang w:val="es-ES"/>
              </w:rPr>
              <w:t>e incidencia política.</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31</w:t>
            </w:r>
          </w:p>
        </w:tc>
        <w:tc>
          <w:tcPr>
            <w:tcW w:w="2907"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Pacific Network on Globalisation (PANG)</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PANG is a Pacific regional network promoting economic justice in globalisation with specific attention to:1) Accountability and transparency in economic and trade policy processes, 2) Poverty eradication, 3) Equitable development and sustainable livelihoods (opportunity, access, impact) and 4) Food sovereignty and environmental sustainability.</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32</w:t>
            </w:r>
          </w:p>
        </w:tc>
        <w:tc>
          <w:tcPr>
            <w:tcW w:w="2907"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Pax Romana ICMICA Asia</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Global network of Catholic leaders committed to justice, peace and creation.</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33</w:t>
            </w:r>
          </w:p>
        </w:tc>
        <w:tc>
          <w:tcPr>
            <w:tcW w:w="2907"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Plataforma Interamericana de Derechos Humanos, Democracia y Desarrollo (PIDHDD)</w:t>
            </w:r>
          </w:p>
        </w:tc>
        <w:tc>
          <w:tcPr>
            <w:tcW w:w="6634"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La PIDHDD es un actor político, conformado por Capítulos Nacionales que articulan organizaciones sociales e instituciones de la sociedad civil, que promueve la plena vigencia y realización de los derechos humanos; Actualmente, se cuenta con capítulos nacionales constituidos y en funcionamiento en 16 países del continente americano: Argentina, Bolivia, Brasil, Chile, Colombia, Dominicana, Ecuador, El Salvador, Haití, Guatemala, México, Nicaragua, Paraguay, Perú, Uruguay y Venezuela.</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34</w:t>
            </w:r>
          </w:p>
        </w:tc>
        <w:tc>
          <w:tcPr>
            <w:tcW w:w="2907"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Public Services International (PSI)</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Public Services International (PSI) is a global trade union federation dedicated to promoting quality public services in every part of the world. PSI brings together more than 20 million workers, represented by 650 unions in 150 countries and territories.</w:t>
            </w:r>
            <w:r w:rsidR="007014F2">
              <w:rPr>
                <w:rFonts w:ascii="Times New Roman" w:eastAsia="MS PMincho" w:hAnsi="Times New Roman"/>
                <w:sz w:val="24"/>
                <w:szCs w:val="24"/>
                <w:lang w:val="en-US"/>
              </w:rPr>
              <w:t xml:space="preserve"> </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35</w:t>
            </w:r>
          </w:p>
        </w:tc>
        <w:tc>
          <w:tcPr>
            <w:tcW w:w="2907"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Public Services International</w:t>
            </w:r>
            <w:r w:rsidR="007014F2">
              <w:rPr>
                <w:rFonts w:ascii="Times New Roman" w:eastAsia="MS PMincho" w:hAnsi="Times New Roman"/>
                <w:sz w:val="24"/>
                <w:szCs w:val="24"/>
                <w:lang w:val="en-US"/>
              </w:rPr>
              <w:t xml:space="preserve"> </w:t>
            </w:r>
            <w:r w:rsidRPr="00D37D35">
              <w:rPr>
                <w:rFonts w:ascii="Times New Roman" w:eastAsia="MS PMincho" w:hAnsi="Times New Roman"/>
                <w:sz w:val="24"/>
                <w:szCs w:val="24"/>
                <w:lang w:val="en-US"/>
              </w:rPr>
              <w:t>(PSI) - Central America, Mexico and Dominican Republic</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In Central America, Mexico and the Dominican Republic 44 labor organizations in 8 countries are affiliated to PSI with a total membership of about 138,024 workers. The Subregional office is currently based in San José, Costa Rica.</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36</w:t>
            </w:r>
          </w:p>
        </w:tc>
        <w:tc>
          <w:tcPr>
            <w:tcW w:w="2907"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Red Latinoamericana Mujeres Transformando la Economía (REMTE)</w:t>
            </w:r>
          </w:p>
        </w:tc>
        <w:tc>
          <w:tcPr>
            <w:tcW w:w="6634" w:type="dxa"/>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REMTE es un espacio de articulación de redes y núcleos nacionales de once países de la región, en el que participan mujeres urbanas y rurales, de ámbitos académicos, ONG y organizaciones de base. Su propósito es contribuir a la apropiación crítica de la economía por parte de las mujeres, y a la búsqueda de alternativas basadas en la justicia económica y la justicia de género.</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37</w:t>
            </w:r>
          </w:p>
        </w:tc>
        <w:tc>
          <w:tcPr>
            <w:tcW w:w="2907"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South Asia Alliance for Poverty Eradication (SAAPE)</w:t>
            </w:r>
          </w:p>
        </w:tc>
        <w:tc>
          <w:tcPr>
            <w:tcW w:w="6634" w:type="dxa"/>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 xml:space="preserve">An alliance to fight against poverty and injustice in South Asia comprising journalists, academics, trade unionists, human rights activists, NGOs and other civil society actors across the region. </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38</w:t>
            </w:r>
          </w:p>
        </w:tc>
        <w:tc>
          <w:tcPr>
            <w:tcW w:w="2907"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Southern and Eastern African Trade, Information and Negotiations Institute (SEATINI)</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An African initiative to strengthen Africa's capacity to take a more effective part in the emerging global trading system and to better manage the process of Globalization.</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39</w:t>
            </w:r>
          </w:p>
        </w:tc>
        <w:tc>
          <w:tcPr>
            <w:tcW w:w="2907"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Transnational Institute</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The Transnational Institute (TNI) of Policy Studies carries out radical informed analysis on critical global issues builds alliances with social movements develops proposals for a more sustainable, just and democratic world.</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40</w:t>
            </w:r>
          </w:p>
        </w:tc>
        <w:tc>
          <w:tcPr>
            <w:tcW w:w="2907"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UNI Europa</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 xml:space="preserve">UNI Europa is a European trade union federation. It unites national trade unions organising in service and skills sectors in 50 different countries. With 320 affiliated trade union organisations, UNI Europa represents 7 million workers in key service sectors. </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41</w:t>
            </w:r>
          </w:p>
        </w:tc>
        <w:tc>
          <w:tcPr>
            <w:tcW w:w="2907"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UNI Global Union</w:t>
            </w:r>
          </w:p>
        </w:tc>
        <w:tc>
          <w:tcPr>
            <w:tcW w:w="6634"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UNI Global Union is the voice of 20 million service sector workers around the world. Through 900 affiliated unions, in 150 countries</w:t>
            </w:r>
            <w:r w:rsidR="007014F2">
              <w:rPr>
                <w:rFonts w:ascii="Times New Roman" w:eastAsia="MS PMincho" w:hAnsi="Times New Roman"/>
                <w:sz w:val="24"/>
                <w:szCs w:val="24"/>
                <w:lang w:val="en-US"/>
              </w:rPr>
              <w:t xml:space="preserve"> </w:t>
            </w:r>
            <w:r w:rsidRPr="00D37D35">
              <w:rPr>
                <w:rFonts w:ascii="Times New Roman" w:eastAsia="MS PMincho" w:hAnsi="Times New Roman"/>
                <w:sz w:val="24"/>
                <w:szCs w:val="24"/>
                <w:lang w:val="en-US"/>
              </w:rPr>
              <w:t>UNI represents workers in the Cleaning &amp; Security; Commerce; Finance; Gaming; Graphical &amp; Packaging; Hair &amp; Beauty; ICTS; Media, Entertainment &amp; Arts; Post &amp; Logistics; Social Insurance; Sport; Temp &amp; Agency Workers and Tourism industries.</w:t>
            </w:r>
          </w:p>
        </w:tc>
      </w:tr>
      <w:tr w:rsidR="00D37D35" w:rsidRPr="00F94411" w:rsidTr="007014F2">
        <w:trPr>
          <w:jc w:val="center"/>
        </w:trPr>
        <w:tc>
          <w:tcPr>
            <w:tcW w:w="531"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42</w:t>
            </w:r>
          </w:p>
        </w:tc>
        <w:tc>
          <w:tcPr>
            <w:tcW w:w="2907"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 xml:space="preserve">WIDE+ </w:t>
            </w:r>
          </w:p>
        </w:tc>
        <w:tc>
          <w:tcPr>
            <w:tcW w:w="6634" w:type="dxa"/>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WIDE+ is the network that follows up the previous WIDE network, composed of feminists, NGO's, researchers, etc. that advocate for a socially just economy.</w:t>
            </w:r>
          </w:p>
        </w:tc>
      </w:tr>
    </w:tbl>
    <w:p w:rsidR="00D37D35" w:rsidRPr="00D37D35" w:rsidRDefault="00D37D35" w:rsidP="00D37D35">
      <w:pPr>
        <w:pStyle w:val="PlainText"/>
        <w:rPr>
          <w:rFonts w:ascii="Times New Roman" w:eastAsia="MS PMincho" w:hAnsi="Times New Roman"/>
          <w:sz w:val="24"/>
          <w:szCs w:val="24"/>
          <w:lang w:val="en-US"/>
        </w:rPr>
      </w:pPr>
    </w:p>
    <w:p w:rsidR="00D37D35" w:rsidRPr="00D37D35" w:rsidRDefault="00D37D35" w:rsidP="00D37D35">
      <w:pPr>
        <w:pStyle w:val="PlainText"/>
        <w:rPr>
          <w:rFonts w:ascii="Times New Roman" w:eastAsia="MS PMincho" w:hAnsi="Times New Roman"/>
          <w:sz w:val="24"/>
          <w:szCs w:val="24"/>
          <w:lang w:val="en-US"/>
        </w:rPr>
      </w:pPr>
    </w:p>
    <w:tbl>
      <w:tblPr>
        <w:tblW w:w="10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0"/>
        <w:gridCol w:w="7333"/>
        <w:gridCol w:w="2039"/>
      </w:tblGrid>
      <w:tr w:rsidR="00D37D35" w:rsidRPr="00D37D35" w:rsidTr="007014F2">
        <w:trPr>
          <w:tblHeader/>
          <w:jc w:val="center"/>
        </w:trPr>
        <w:tc>
          <w:tcPr>
            <w:tcW w:w="700"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 </w:t>
            </w:r>
          </w:p>
        </w:tc>
        <w:tc>
          <w:tcPr>
            <w:tcW w:w="7333" w:type="dxa"/>
            <w:noWrap/>
            <w:hideMark/>
          </w:tcPr>
          <w:p w:rsidR="00D37D35" w:rsidRPr="00D37D35" w:rsidRDefault="00D37D35" w:rsidP="00487665">
            <w:pPr>
              <w:pStyle w:val="PlainText"/>
              <w:rPr>
                <w:rFonts w:ascii="Times New Roman" w:eastAsia="MS PMincho" w:hAnsi="Times New Roman"/>
                <w:b/>
                <w:bCs/>
                <w:sz w:val="24"/>
                <w:szCs w:val="24"/>
              </w:rPr>
            </w:pPr>
            <w:r w:rsidRPr="00D37D35">
              <w:rPr>
                <w:rFonts w:ascii="Times New Roman" w:eastAsia="MS PMincho" w:hAnsi="Times New Roman"/>
                <w:b/>
                <w:bCs/>
                <w:sz w:val="24"/>
                <w:szCs w:val="24"/>
              </w:rPr>
              <w:t>National Organizations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 </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43</w:t>
            </w:r>
          </w:p>
        </w:tc>
        <w:tc>
          <w:tcPr>
            <w:tcW w:w="7333" w:type="dxa"/>
            <w:noWrap/>
            <w:hideMark/>
          </w:tcPr>
          <w:p w:rsidR="00D37D35" w:rsidRPr="00F94411" w:rsidRDefault="00D37D35" w:rsidP="00487665">
            <w:pPr>
              <w:pStyle w:val="PlainText"/>
              <w:rPr>
                <w:rFonts w:ascii="Times New Roman" w:eastAsia="MS PMincho" w:hAnsi="Times New Roman"/>
                <w:sz w:val="24"/>
                <w:szCs w:val="24"/>
                <w:lang w:val="pt-PT"/>
              </w:rPr>
            </w:pPr>
            <w:r w:rsidRPr="00F94411">
              <w:rPr>
                <w:rFonts w:ascii="Times New Roman" w:eastAsia="MS PMincho" w:hAnsi="Times New Roman"/>
                <w:sz w:val="24"/>
                <w:szCs w:val="24"/>
                <w:lang w:val="pt-PT"/>
              </w:rPr>
              <w:t xml:space="preserve">Fórum das Organizações Não Governamentais Angolanas (FONGA) </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Angola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44</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Gilbert Agricultural and Rural Development Centre (GARDC)</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Antigua and Barbuda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45</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Argentine Federation Of Commerce And Services Workers (FAECyS)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Argentina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46</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Australian Fair Trade and Investment Network</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Australia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47</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 xml:space="preserve">Association pour la Taxation des Transactions financière et l'Aide aux Citoyens (ATTAC) </w:t>
            </w:r>
            <w:proofErr w:type="spellStart"/>
            <w:r w:rsidRPr="00F94411">
              <w:rPr>
                <w:rFonts w:ascii="Times New Roman" w:eastAsia="MS PMincho" w:hAnsi="Times New Roman"/>
                <w:sz w:val="24"/>
                <w:szCs w:val="24"/>
                <w:lang w:val="fr-FR"/>
              </w:rPr>
              <w:t>Austria</w:t>
            </w:r>
            <w:proofErr w:type="spellEnd"/>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Austria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48</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 xml:space="preserve">WIDE – </w:t>
            </w:r>
            <w:r w:rsidR="00487665">
              <w:rPr>
                <w:rFonts w:ascii="Times New Roman" w:eastAsia="MS PMincho" w:hAnsi="Times New Roman"/>
                <w:sz w:val="24"/>
                <w:szCs w:val="24"/>
                <w:lang w:val="en-US"/>
              </w:rPr>
              <w:t>Network for Women’</w:t>
            </w:r>
            <w:r w:rsidRPr="00D37D35">
              <w:rPr>
                <w:rFonts w:ascii="Times New Roman" w:eastAsia="MS PMincho" w:hAnsi="Times New Roman"/>
                <w:sz w:val="24"/>
                <w:szCs w:val="24"/>
                <w:lang w:val="en-US"/>
              </w:rPr>
              <w:t>s Rights and Feminist Perspectives in Development, Austria</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Austria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49</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Center for Encounter and Active Non-Violence</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Austria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50</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 xml:space="preserve">The Federal Chamber of Labour </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Austria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51</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Civil Society Bahamas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Bahamas</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52</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Bahrain Transparency Society</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Bahrain</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53</w:t>
            </w:r>
          </w:p>
        </w:tc>
        <w:tc>
          <w:tcPr>
            <w:tcW w:w="7333" w:type="dxa"/>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 xml:space="preserve">Krisoker Sor (Farmers' Voice) </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Bangladesh</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54</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Barbados Association of Non Governmental Organizations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Barbados</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55</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11.11.11</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Belgium</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56</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Attac Vlaanderen</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Belgium</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57</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Centre national de coopération (CNCD-11.11.11)</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Belgium</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58</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Corporate Europe Observatory (CEO)</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Belgium</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59</w:t>
            </w:r>
          </w:p>
        </w:tc>
        <w:tc>
          <w:tcPr>
            <w:tcW w:w="7333" w:type="dxa"/>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Le Monde selon les femmes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Belgium</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60</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Belize Enterprise for Sustainable Technology</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Belize</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61</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Dynamique OSCAF - Organisations de la Société Civile d’Afrique Francophone</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Benin</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62</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Groupe de Recherche et d’Action pour la Promotion de l’Agriculture et du Développement (GRAPAD)</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Benin</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63</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Plateforme des Acteurs de la Société Civile au Bénin (</w:t>
            </w:r>
            <w:proofErr w:type="spellStart"/>
            <w:r w:rsidRPr="00F94411">
              <w:rPr>
                <w:rFonts w:ascii="Times New Roman" w:eastAsia="MS PMincho" w:hAnsi="Times New Roman"/>
                <w:sz w:val="24"/>
                <w:szCs w:val="24"/>
                <w:lang w:val="fr-FR"/>
              </w:rPr>
              <w:t>PASCiB</w:t>
            </w:r>
            <w:proofErr w:type="spellEnd"/>
            <w:r w:rsidRPr="00F94411">
              <w:rPr>
                <w:rFonts w:ascii="Times New Roman" w:eastAsia="MS PMincho" w:hAnsi="Times New Roman"/>
                <w:sz w:val="24"/>
                <w:szCs w:val="24"/>
                <w:lang w:val="fr-FR"/>
              </w:rPr>
              <w:t>)</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Benin</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64</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Bolivian Platform on Climate Change</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Bolivia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65</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Botswana Council of Non Governmental Organisations (BOCONGO)</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Botswana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66</w:t>
            </w:r>
          </w:p>
        </w:tc>
        <w:tc>
          <w:tcPr>
            <w:tcW w:w="7333" w:type="dxa"/>
            <w:noWrap/>
            <w:hideMark/>
          </w:tcPr>
          <w:p w:rsidR="00D37D35" w:rsidRPr="00F94411" w:rsidRDefault="00D37D35" w:rsidP="00487665">
            <w:pPr>
              <w:pStyle w:val="PlainText"/>
              <w:rPr>
                <w:rFonts w:ascii="Times New Roman" w:eastAsia="MS PMincho" w:hAnsi="Times New Roman"/>
                <w:sz w:val="24"/>
                <w:szCs w:val="24"/>
                <w:lang w:val="pt-PT"/>
              </w:rPr>
            </w:pPr>
            <w:r w:rsidRPr="00F94411">
              <w:rPr>
                <w:rFonts w:ascii="Times New Roman" w:eastAsia="MS PMincho" w:hAnsi="Times New Roman"/>
                <w:sz w:val="24"/>
                <w:szCs w:val="24"/>
                <w:lang w:val="pt-PT"/>
              </w:rPr>
              <w:t>Central Única Dos Trabalhadores (CUT)</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Brazil</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67</w:t>
            </w:r>
          </w:p>
        </w:tc>
        <w:tc>
          <w:tcPr>
            <w:tcW w:w="7333" w:type="dxa"/>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 xml:space="preserve">Instituto Justiça Fiscal </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Brazil</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68</w:t>
            </w:r>
          </w:p>
        </w:tc>
        <w:tc>
          <w:tcPr>
            <w:tcW w:w="7333" w:type="dxa"/>
            <w:noWrap/>
            <w:hideMark/>
          </w:tcPr>
          <w:p w:rsidR="00D37D35" w:rsidRPr="00F94411" w:rsidRDefault="00D37D35" w:rsidP="00487665">
            <w:pPr>
              <w:pStyle w:val="PlainText"/>
              <w:rPr>
                <w:rFonts w:ascii="Times New Roman" w:eastAsia="MS PMincho" w:hAnsi="Times New Roman"/>
                <w:sz w:val="24"/>
                <w:szCs w:val="24"/>
                <w:lang w:val="pt-PT"/>
              </w:rPr>
            </w:pPr>
            <w:r w:rsidRPr="00F94411">
              <w:rPr>
                <w:rFonts w:ascii="Times New Roman" w:eastAsia="MS PMincho" w:hAnsi="Times New Roman"/>
                <w:sz w:val="24"/>
                <w:szCs w:val="24"/>
                <w:lang w:val="pt-PT"/>
              </w:rPr>
              <w:t>Rede Brasileira Pela Integração dos Povos (REBRIP)</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Brazil</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69</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Réseau des Organisations de la Société Civile pour le Développement (RESOCIDE)</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Burkina Faso</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70</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 xml:space="preserve">Civil society </w:t>
            </w:r>
            <w:proofErr w:type="spellStart"/>
            <w:r w:rsidRPr="00F94411">
              <w:rPr>
                <w:rFonts w:ascii="Times New Roman" w:eastAsia="MS PMincho" w:hAnsi="Times New Roman"/>
                <w:sz w:val="24"/>
                <w:szCs w:val="24"/>
                <w:lang w:val="fr-FR"/>
              </w:rPr>
              <w:t>Plat-form</w:t>
            </w:r>
            <w:proofErr w:type="spellEnd"/>
            <w:r w:rsidRPr="00F94411">
              <w:rPr>
                <w:rFonts w:ascii="Times New Roman" w:eastAsia="MS PMincho" w:hAnsi="Times New Roman"/>
                <w:sz w:val="24"/>
                <w:szCs w:val="24"/>
                <w:lang w:val="fr-FR"/>
              </w:rPr>
              <w:t xml:space="preserve"> Action Développement et Intégration Régionale (ADIR)</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Burundi</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71</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Eastern and Southern Africa Small Scale Farmers Forum (ESAFF)</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Burundi</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72</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Collectif des OSC pour la Sécurité Alimentaire et le Développement Rural (COSADER)</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Cameroon</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73</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Conseil des ONG AGREES du Cameroun</w:t>
            </w:r>
            <w:r w:rsidR="007014F2">
              <w:rPr>
                <w:rFonts w:ascii="Times New Roman" w:eastAsia="MS PMincho" w:hAnsi="Times New Roman"/>
                <w:sz w:val="24"/>
                <w:szCs w:val="24"/>
                <w:lang w:val="fr-FR"/>
              </w:rPr>
              <w:t xml:space="preserve"> </w:t>
            </w:r>
            <w:r w:rsidRPr="00F94411">
              <w:rPr>
                <w:rFonts w:ascii="Times New Roman" w:eastAsia="MS PMincho" w:hAnsi="Times New Roman"/>
                <w:sz w:val="24"/>
                <w:szCs w:val="24"/>
                <w:lang w:val="fr-FR"/>
              </w:rPr>
              <w:t>(CONGAC)</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Cameroon</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74</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Association pour la taxation des transactions financières et pour l'Action citoyenne (ATTAC-Québec)</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Canada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75</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Canadian Environmental Law Association</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Canada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76</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 xml:space="preserve">Canadian Health Coalition </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Canada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77</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 xml:space="preserve">Canadian Union of Postal Workers </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Canada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78</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Canadian Union of Public Employees (CUPE)</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Canada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79</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Common Frontiers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Canada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80</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Confédération des syndicats nationaux</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Canada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81</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 xml:space="preserve">Council of Canadians </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Canada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82</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Global Compliance Research Project</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Canada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83</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National Union of Public and General Employees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Canada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84</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Public Service Alliance of Canada</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Canada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85</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Syndicat de la fonction publique et parapublique du Québec (SFPQ)</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Canada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86</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Association Commerciale, Agricole, Industriel et du Service (ACAISA)</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Cape Verde</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87</w:t>
            </w:r>
          </w:p>
        </w:tc>
        <w:tc>
          <w:tcPr>
            <w:tcW w:w="7333" w:type="dxa"/>
            <w:noWrap/>
            <w:hideMark/>
          </w:tcPr>
          <w:p w:rsidR="00D37D35" w:rsidRPr="00F94411" w:rsidRDefault="00487665" w:rsidP="00487665">
            <w:pPr>
              <w:pStyle w:val="PlainText"/>
              <w:rPr>
                <w:rFonts w:ascii="Times New Roman" w:eastAsia="MS PMincho" w:hAnsi="Times New Roman"/>
                <w:sz w:val="24"/>
                <w:szCs w:val="24"/>
                <w:lang w:val="fr-FR"/>
              </w:rPr>
            </w:pPr>
            <w:r>
              <w:rPr>
                <w:rFonts w:ascii="Times New Roman" w:eastAsia="MS PMincho" w:hAnsi="Times New Roman"/>
                <w:sz w:val="24"/>
                <w:szCs w:val="24"/>
                <w:lang w:val="fr-FR"/>
              </w:rPr>
              <w:t xml:space="preserve">Conseil Inter </w:t>
            </w:r>
            <w:proofErr w:type="spellStart"/>
            <w:r>
              <w:rPr>
                <w:rFonts w:ascii="Times New Roman" w:eastAsia="MS PMincho" w:hAnsi="Times New Roman"/>
                <w:sz w:val="24"/>
                <w:szCs w:val="24"/>
                <w:lang w:val="fr-FR"/>
              </w:rPr>
              <w:t>Ong</w:t>
            </w:r>
            <w:proofErr w:type="spellEnd"/>
            <w:r>
              <w:rPr>
                <w:rFonts w:ascii="Times New Roman" w:eastAsia="MS PMincho" w:hAnsi="Times New Roman"/>
                <w:sz w:val="24"/>
                <w:szCs w:val="24"/>
                <w:lang w:val="fr-FR"/>
              </w:rPr>
              <w:t xml:space="preserve"> En Centre </w:t>
            </w:r>
            <w:r w:rsidR="00D37D35" w:rsidRPr="00F94411">
              <w:rPr>
                <w:rFonts w:ascii="Times New Roman" w:eastAsia="MS PMincho" w:hAnsi="Times New Roman"/>
                <w:sz w:val="24"/>
                <w:szCs w:val="24"/>
                <w:lang w:val="fr-FR"/>
              </w:rPr>
              <w:t>Afrique (CIONGCA)</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Central Africa Republic</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88</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Pour Social Develpment Cooperative (SDC - RCA)</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Central Africa Republic</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89</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Centre d’Information et de Liaison des ONG (CILONG)</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Chad</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90</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Chile Sustentable</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Chile</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91</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Confederacion Nacional de Salud Municipalizada (CONFUSAM)</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Chile</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92</w:t>
            </w:r>
          </w:p>
        </w:tc>
        <w:tc>
          <w:tcPr>
            <w:tcW w:w="7333"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Confederación Nacional de Trabajadores del Comercio, Oficinas, Industrias y Servicios (CONSFETRACOSI)</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Chile</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93</w:t>
            </w:r>
          </w:p>
        </w:tc>
        <w:tc>
          <w:tcPr>
            <w:tcW w:w="7333"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Instituto Latinoamericano para una Sociedad y un Derecho Alternativos (ILSA)</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Colombia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94</w:t>
            </w:r>
          </w:p>
        </w:tc>
        <w:tc>
          <w:tcPr>
            <w:tcW w:w="7333"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 xml:space="preserve">Red Colombiana de Acción Frente al Libre Comercio (RECALCA) </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Colombia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95</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Sindicato Nacional de Servidores públicos del Estado Colombiano</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Colombia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96</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Sindicato Unitario Nacional de Trabajadores del Estado (SUNET)</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Colombia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97</w:t>
            </w:r>
          </w:p>
        </w:tc>
        <w:tc>
          <w:tcPr>
            <w:tcW w:w="7333"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Union Nacional de Trabajadores del Estado y os Servicios Públicos de Colombia (UTRADEC)</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Colombia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98</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 xml:space="preserve">Conseil de Concertation des </w:t>
            </w:r>
            <w:proofErr w:type="spellStart"/>
            <w:r w:rsidRPr="00F94411">
              <w:rPr>
                <w:rFonts w:ascii="Times New Roman" w:eastAsia="MS PMincho" w:hAnsi="Times New Roman"/>
                <w:sz w:val="24"/>
                <w:szCs w:val="24"/>
                <w:lang w:val="fr-FR"/>
              </w:rPr>
              <w:t>ONGs</w:t>
            </w:r>
            <w:proofErr w:type="spellEnd"/>
            <w:r w:rsidRPr="00F94411">
              <w:rPr>
                <w:rFonts w:ascii="Times New Roman" w:eastAsia="MS PMincho" w:hAnsi="Times New Roman"/>
                <w:sz w:val="24"/>
                <w:szCs w:val="24"/>
                <w:lang w:val="fr-FR"/>
              </w:rPr>
              <w:t xml:space="preserve"> de Développement (CCOD) du Congo Brazzaville</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Congo Brazzaville</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99</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Cook Islands Association of Non-Governmental Organisations (CIANGO)</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Cook Islands</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100</w:t>
            </w:r>
          </w:p>
        </w:tc>
        <w:tc>
          <w:tcPr>
            <w:tcW w:w="7333"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Asociación Nacional de Profesionales en Enfermería (ANPE)</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Costa Rica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101</w:t>
            </w:r>
          </w:p>
        </w:tc>
        <w:tc>
          <w:tcPr>
            <w:tcW w:w="7333"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Comisión Nacional de Enlace (CNE)</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Costa Rica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102</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 xml:space="preserve">Alliance Pour la Reconstruction et le </w:t>
            </w:r>
            <w:r w:rsidR="007014F2" w:rsidRPr="00F94411">
              <w:rPr>
                <w:rFonts w:ascii="Times New Roman" w:eastAsia="MS PMincho" w:hAnsi="Times New Roman"/>
                <w:sz w:val="24"/>
                <w:szCs w:val="24"/>
                <w:lang w:val="fr-FR"/>
              </w:rPr>
              <w:t>Développement</w:t>
            </w:r>
            <w:r w:rsidRPr="00F94411">
              <w:rPr>
                <w:rFonts w:ascii="Times New Roman" w:eastAsia="MS PMincho" w:hAnsi="Times New Roman"/>
                <w:sz w:val="24"/>
                <w:szCs w:val="24"/>
                <w:lang w:val="fr-FR"/>
              </w:rPr>
              <w:t xml:space="preserve"> Post-Conflit (ARDPC)</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Cote d’Ivoire</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103</w:t>
            </w:r>
          </w:p>
        </w:tc>
        <w:tc>
          <w:tcPr>
            <w:tcW w:w="7333"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Sociedad Económica de Amigos del País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Cuba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104</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Afrika Kontakt</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Denmark</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105</w:t>
            </w:r>
          </w:p>
        </w:tc>
        <w:tc>
          <w:tcPr>
            <w:tcW w:w="7333" w:type="dxa"/>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Kvindernes U-landsudvalg (KULU)</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Denmark</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106</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Organisation de bienfaisance et de développement</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 xml:space="preserve">Djibouti </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107</w:t>
            </w:r>
          </w:p>
        </w:tc>
        <w:tc>
          <w:tcPr>
            <w:tcW w:w="7333" w:type="dxa"/>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Kalingo Carib Council</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Dominica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108</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Alianza ONG</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Dominican Republic</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109</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Ecuador Decide</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Ecuador</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110</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Unidad Ecológica Salvadoreña (UNES)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El Salvador</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111</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Forum des ONG pour le Développement Durable (FONGDD)</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Eq. Guinea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112</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 xml:space="preserve">Cotonou Task Force </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Ethiopia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113</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Poverty Action Network in Ethiopia (PANE)</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Ethiopia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114</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 xml:space="preserve">Association pour la Taxation des Transactions financière et l'Aide aux Citoyens (ATTAC) - </w:t>
            </w:r>
            <w:proofErr w:type="spellStart"/>
            <w:r w:rsidRPr="00F94411">
              <w:rPr>
                <w:rFonts w:ascii="Times New Roman" w:eastAsia="MS PMincho" w:hAnsi="Times New Roman"/>
                <w:sz w:val="24"/>
                <w:szCs w:val="24"/>
                <w:lang w:val="fr-FR"/>
              </w:rPr>
              <w:t>Finland</w:t>
            </w:r>
            <w:proofErr w:type="spellEnd"/>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Finland</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115</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Association pour la Taxation des Transactions financière et l'Aide aux Citoyens (ATTAC) France</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France</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116</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Association Internationale de Techniciens, Experts et Chercheurs - Initiatives pour un autre monde (</w:t>
            </w:r>
            <w:proofErr w:type="spellStart"/>
            <w:r w:rsidRPr="00F94411">
              <w:rPr>
                <w:rFonts w:ascii="Times New Roman" w:eastAsia="MS PMincho" w:hAnsi="Times New Roman"/>
                <w:sz w:val="24"/>
                <w:szCs w:val="24"/>
                <w:lang w:val="fr-FR"/>
              </w:rPr>
              <w:t>Aitec</w:t>
            </w:r>
            <w:proofErr w:type="spellEnd"/>
            <w:r w:rsidRPr="00F94411">
              <w:rPr>
                <w:rFonts w:ascii="Times New Roman" w:eastAsia="MS PMincho" w:hAnsi="Times New Roman"/>
                <w:sz w:val="24"/>
                <w:szCs w:val="24"/>
                <w:lang w:val="fr-FR"/>
              </w:rPr>
              <w:t>-</w:t>
            </w:r>
            <w:proofErr w:type="spellStart"/>
            <w:r w:rsidRPr="00F94411">
              <w:rPr>
                <w:rFonts w:ascii="Times New Roman" w:eastAsia="MS PMincho" w:hAnsi="Times New Roman"/>
                <w:sz w:val="24"/>
                <w:szCs w:val="24"/>
                <w:lang w:val="fr-FR"/>
              </w:rPr>
              <w:t>Ipam</w:t>
            </w:r>
            <w:proofErr w:type="spellEnd"/>
            <w:r w:rsidRPr="00F94411">
              <w:rPr>
                <w:rFonts w:ascii="Times New Roman" w:eastAsia="MS PMincho" w:hAnsi="Times New Roman"/>
                <w:sz w:val="24"/>
                <w:szCs w:val="24"/>
                <w:lang w:val="fr-FR"/>
              </w:rPr>
              <w:t>)</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France</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117</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Coordination eau Ile-de-France</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France</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118</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Fal 5France Amérique Latine</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France</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119</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Solidarité</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France</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120</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Concertation Nationale Des Organisations paysannes et des Producteurs (CNOP)</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Gabon</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121</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 xml:space="preserve">Worldview </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Gambia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122</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Association pour la Taxation des Transactions financière et l'Aide aux Citoyens (ATTAC)</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Germany</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123</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Colibri</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Germany</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124</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Die AnStifter e.V.</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Germany</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125</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Ecumenical Service on Southern Africa</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Germany</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126</w:t>
            </w:r>
          </w:p>
        </w:tc>
        <w:tc>
          <w:tcPr>
            <w:tcW w:w="7333" w:type="dxa"/>
            <w:noWrap/>
            <w:hideMark/>
          </w:tcPr>
          <w:p w:rsidR="00D37D35" w:rsidRPr="00F94411" w:rsidRDefault="00D37D35" w:rsidP="00487665">
            <w:pPr>
              <w:pStyle w:val="PlainText"/>
              <w:rPr>
                <w:rFonts w:ascii="Times New Roman" w:eastAsia="MS PMincho" w:hAnsi="Times New Roman"/>
                <w:sz w:val="24"/>
                <w:szCs w:val="24"/>
                <w:lang w:val="de-DE"/>
              </w:rPr>
            </w:pPr>
            <w:r w:rsidRPr="00F94411">
              <w:rPr>
                <w:rFonts w:ascii="Times New Roman" w:eastAsia="MS PMincho" w:hAnsi="Times New Roman"/>
                <w:sz w:val="24"/>
                <w:szCs w:val="24"/>
                <w:lang w:val="de-DE"/>
              </w:rPr>
              <w:t>Forschungs- und Dokumentationszentrum Chile-Lateinamerika e.V. (FDCL)</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Germany</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127</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 xml:space="preserve">Gemeingut in BürgerInnenhand (GiB) </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Germany</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128</w:t>
            </w:r>
          </w:p>
        </w:tc>
        <w:tc>
          <w:tcPr>
            <w:tcW w:w="7333" w:type="dxa"/>
            <w:noWrap/>
            <w:hideMark/>
          </w:tcPr>
          <w:p w:rsidR="00D37D35" w:rsidRPr="00F94411" w:rsidRDefault="00D37D35" w:rsidP="00487665">
            <w:pPr>
              <w:pStyle w:val="PlainText"/>
              <w:rPr>
                <w:rFonts w:ascii="Times New Roman" w:eastAsia="MS PMincho" w:hAnsi="Times New Roman"/>
                <w:sz w:val="24"/>
                <w:szCs w:val="24"/>
                <w:lang w:val="de-DE"/>
              </w:rPr>
            </w:pPr>
            <w:proofErr w:type="spellStart"/>
            <w:r w:rsidRPr="00F94411">
              <w:rPr>
                <w:rFonts w:ascii="Times New Roman" w:eastAsia="MS PMincho" w:hAnsi="Times New Roman"/>
                <w:sz w:val="24"/>
                <w:szCs w:val="24"/>
                <w:lang w:val="de-DE"/>
              </w:rPr>
              <w:t>PowerShift</w:t>
            </w:r>
            <w:proofErr w:type="spellEnd"/>
            <w:r w:rsidRPr="00F94411">
              <w:rPr>
                <w:rFonts w:ascii="Times New Roman" w:eastAsia="MS PMincho" w:hAnsi="Times New Roman"/>
                <w:sz w:val="24"/>
                <w:szCs w:val="24"/>
                <w:lang w:val="de-DE"/>
              </w:rPr>
              <w:t xml:space="preserve"> (Verein </w:t>
            </w:r>
            <w:proofErr w:type="spellStart"/>
            <w:r w:rsidRPr="00F94411">
              <w:rPr>
                <w:rFonts w:ascii="Times New Roman" w:eastAsia="MS PMincho" w:hAnsi="Times New Roman"/>
                <w:sz w:val="24"/>
                <w:szCs w:val="24"/>
                <w:lang w:val="de-DE"/>
              </w:rPr>
              <w:t>fuer</w:t>
            </w:r>
            <w:proofErr w:type="spellEnd"/>
            <w:r w:rsidRPr="00F94411">
              <w:rPr>
                <w:rFonts w:ascii="Times New Roman" w:eastAsia="MS PMincho" w:hAnsi="Times New Roman"/>
                <w:sz w:val="24"/>
                <w:szCs w:val="24"/>
                <w:lang w:val="de-DE"/>
              </w:rPr>
              <w:t xml:space="preserve"> eine </w:t>
            </w:r>
            <w:proofErr w:type="spellStart"/>
            <w:r w:rsidRPr="00F94411">
              <w:rPr>
                <w:rFonts w:ascii="Times New Roman" w:eastAsia="MS PMincho" w:hAnsi="Times New Roman"/>
                <w:sz w:val="24"/>
                <w:szCs w:val="24"/>
                <w:lang w:val="de-DE"/>
              </w:rPr>
              <w:t>oekologisch</w:t>
            </w:r>
            <w:proofErr w:type="spellEnd"/>
            <w:r w:rsidRPr="00F94411">
              <w:rPr>
                <w:rFonts w:ascii="Times New Roman" w:eastAsia="MS PMincho" w:hAnsi="Times New Roman"/>
                <w:sz w:val="24"/>
                <w:szCs w:val="24"/>
                <w:lang w:val="de-DE"/>
              </w:rPr>
              <w:t>-solidarische Energie- &amp; Weltwirtschaft)</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Germany</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129</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Stuttgarter Wasserforum</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Germany</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130</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Wasser in Bürgerhand</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Germany</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131</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World Economy, Ecology &amp; Development (WEED)</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Germany</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132</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Zukunftskonvent</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Germany</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133</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Agricultural Workers Union of TUC</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Ghana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134</w:t>
            </w:r>
          </w:p>
        </w:tc>
        <w:tc>
          <w:tcPr>
            <w:tcW w:w="7333" w:type="dxa"/>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Inter Agency Group of Development Organizations (IAGDO)</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Grenada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135</w:t>
            </w:r>
          </w:p>
        </w:tc>
        <w:tc>
          <w:tcPr>
            <w:tcW w:w="7333" w:type="dxa"/>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Save Greek Water</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Greece</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136</w:t>
            </w:r>
          </w:p>
        </w:tc>
        <w:tc>
          <w:tcPr>
            <w:tcW w:w="7333" w:type="dxa"/>
            <w:noWrap/>
            <w:hideMark/>
          </w:tcPr>
          <w:p w:rsidR="00D37D35" w:rsidRPr="00F94411" w:rsidRDefault="007014F2" w:rsidP="00487665">
            <w:pPr>
              <w:pStyle w:val="PlainText"/>
              <w:rPr>
                <w:rFonts w:ascii="Times New Roman" w:eastAsia="MS PMincho" w:hAnsi="Times New Roman"/>
                <w:sz w:val="24"/>
                <w:szCs w:val="24"/>
                <w:lang w:val="fr-FR"/>
              </w:rPr>
            </w:pPr>
            <w:r>
              <w:rPr>
                <w:rFonts w:ascii="Times New Roman" w:eastAsia="MS PMincho" w:hAnsi="Times New Roman"/>
                <w:sz w:val="24"/>
                <w:szCs w:val="24"/>
                <w:lang w:val="fr-FR"/>
              </w:rPr>
              <w:t>Federation de Femmes Ent</w:t>
            </w:r>
            <w:r w:rsidR="00D37D35" w:rsidRPr="00F94411">
              <w:rPr>
                <w:rFonts w:ascii="Times New Roman" w:eastAsia="MS PMincho" w:hAnsi="Times New Roman"/>
                <w:sz w:val="24"/>
                <w:szCs w:val="24"/>
                <w:lang w:val="fr-FR"/>
              </w:rPr>
              <w:t>r</w:t>
            </w:r>
            <w:r>
              <w:rPr>
                <w:rFonts w:ascii="Times New Roman" w:eastAsia="MS PMincho" w:hAnsi="Times New Roman"/>
                <w:sz w:val="24"/>
                <w:szCs w:val="24"/>
                <w:lang w:val="fr-FR"/>
              </w:rPr>
              <w:t>e</w:t>
            </w:r>
            <w:r w:rsidR="00D37D35" w:rsidRPr="00F94411">
              <w:rPr>
                <w:rFonts w:ascii="Times New Roman" w:eastAsia="MS PMincho" w:hAnsi="Times New Roman"/>
                <w:sz w:val="24"/>
                <w:szCs w:val="24"/>
                <w:lang w:val="fr-FR"/>
              </w:rPr>
              <w:t>preneurs et Affair</w:t>
            </w:r>
            <w:r>
              <w:rPr>
                <w:rFonts w:ascii="Times New Roman" w:eastAsia="MS PMincho" w:hAnsi="Times New Roman"/>
                <w:sz w:val="24"/>
                <w:szCs w:val="24"/>
                <w:lang w:val="fr-FR"/>
              </w:rPr>
              <w:t>e</w:t>
            </w:r>
            <w:r w:rsidR="00D37D35" w:rsidRPr="00F94411">
              <w:rPr>
                <w:rFonts w:ascii="Times New Roman" w:eastAsia="MS PMincho" w:hAnsi="Times New Roman"/>
                <w:sz w:val="24"/>
                <w:szCs w:val="24"/>
                <w:lang w:val="fr-FR"/>
              </w:rPr>
              <w:t>s de la CEDEAO (FEFA)</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Guinea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137</w:t>
            </w:r>
          </w:p>
        </w:tc>
        <w:tc>
          <w:tcPr>
            <w:tcW w:w="7333" w:type="dxa"/>
            <w:hideMark/>
          </w:tcPr>
          <w:p w:rsidR="00D37D35" w:rsidRPr="00F94411" w:rsidRDefault="00D37D35" w:rsidP="00487665">
            <w:pPr>
              <w:pStyle w:val="PlainText"/>
              <w:rPr>
                <w:rFonts w:ascii="Times New Roman" w:eastAsia="MS PMincho" w:hAnsi="Times New Roman"/>
                <w:sz w:val="24"/>
                <w:szCs w:val="24"/>
                <w:lang w:val="pt-PT"/>
              </w:rPr>
            </w:pPr>
            <w:r w:rsidRPr="00F94411">
              <w:rPr>
                <w:rFonts w:ascii="Times New Roman" w:eastAsia="MS PMincho" w:hAnsi="Times New Roman"/>
                <w:sz w:val="24"/>
                <w:szCs w:val="24"/>
                <w:lang w:val="pt-PT"/>
              </w:rPr>
              <w:t>Instituto Nacional de Estudos e Pesquisa (INEI)</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Guinea Bissau</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138</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Women Across Differences (WAD)</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Guyana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139</w:t>
            </w:r>
          </w:p>
        </w:tc>
        <w:tc>
          <w:tcPr>
            <w:tcW w:w="7333" w:type="dxa"/>
            <w:noWrap/>
            <w:hideMark/>
          </w:tcPr>
          <w:p w:rsidR="00D37D35" w:rsidRPr="00F94411" w:rsidRDefault="00D37D35" w:rsidP="007014F2">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Pl</w:t>
            </w:r>
            <w:r w:rsidR="007014F2">
              <w:rPr>
                <w:rFonts w:ascii="Times New Roman" w:eastAsia="MS PMincho" w:hAnsi="Times New Roman"/>
                <w:sz w:val="24"/>
                <w:szCs w:val="24"/>
                <w:lang w:val="fr-FR"/>
              </w:rPr>
              <w:t>a</w:t>
            </w:r>
            <w:r w:rsidRPr="00F94411">
              <w:rPr>
                <w:rFonts w:ascii="Times New Roman" w:eastAsia="MS PMincho" w:hAnsi="Times New Roman"/>
                <w:sz w:val="24"/>
                <w:szCs w:val="24"/>
                <w:lang w:val="fr-FR"/>
              </w:rPr>
              <w:t>teforme haïtienne de Plaidoyer pour un Développement Alternatif (PAPDA)</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Haïti</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140</w:t>
            </w:r>
          </w:p>
        </w:tc>
        <w:tc>
          <w:tcPr>
            <w:tcW w:w="7333" w:type="dxa"/>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Programme de Plaidoyer Pour une Intégration Alternative (PPIA)</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Haïti</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141</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Andhra Pradesh Vyavasaya Vruthidarula Union (APVVU)</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India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142</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Bharatiya Krishak Samaj (BKS)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India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143</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Feminist Learning Partnerships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India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144</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Indian Social Action Forum (INSAF)</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India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145</w:t>
            </w:r>
          </w:p>
        </w:tc>
        <w:tc>
          <w:tcPr>
            <w:tcW w:w="7333" w:type="dxa"/>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IT For Change</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India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146</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National Agricultural Workers Forum</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India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147</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Steel Metal &amp; Engineering Workers Federation of India (SMEFI)</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India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148</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Indonesian Peoples' Alliance (IPA)</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Indonesia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149</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Institute for Global Justice (IKG)</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Indonesia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150</w:t>
            </w:r>
          </w:p>
        </w:tc>
        <w:tc>
          <w:tcPr>
            <w:tcW w:w="7333" w:type="dxa"/>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Institute for National and Democracy Studies (INDIES)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Indonesia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151</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Resistance and Alternatives to Globalization (RAG)</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Indonesia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152</w:t>
            </w:r>
          </w:p>
        </w:tc>
        <w:tc>
          <w:tcPr>
            <w:tcW w:w="7333" w:type="dxa"/>
            <w:noWrap/>
            <w:hideMark/>
          </w:tcPr>
          <w:p w:rsidR="00D37D35" w:rsidRPr="00F94411" w:rsidRDefault="00D37D35" w:rsidP="00487665">
            <w:pPr>
              <w:pStyle w:val="PlainText"/>
              <w:rPr>
                <w:rFonts w:ascii="Times New Roman" w:eastAsia="MS PMincho" w:hAnsi="Times New Roman"/>
                <w:sz w:val="24"/>
                <w:szCs w:val="24"/>
                <w:lang w:val="it-IT"/>
              </w:rPr>
            </w:pPr>
            <w:r w:rsidRPr="00F94411">
              <w:rPr>
                <w:rFonts w:ascii="Times New Roman" w:eastAsia="MS PMincho" w:hAnsi="Times New Roman"/>
                <w:sz w:val="24"/>
                <w:szCs w:val="24"/>
                <w:lang w:val="it-IT"/>
              </w:rPr>
              <w:t>Confederazione Generale Italiana del Lavoro (CGIL)</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Italy</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153</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Fairwatch</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Italy</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154</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Association pour la Taxation des Transactions financière et l'Aide aux Citoyens (ATTAC) - Ireland</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Ireland</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155</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Irish Congress of Trade Unions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Ireland</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156</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Presentation Justice Network</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Ireland</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157</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Asia Monitor Resource Centre (AMRC)</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Hong Kong</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158</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Advocacy and Monitoring Network on Sustainable Development (AMnet)</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Japan</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159</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 xml:space="preserve">Association pour la Taxation des Transactions financière et l'Aide aux Citoyens (ATTAC) - </w:t>
            </w:r>
            <w:proofErr w:type="spellStart"/>
            <w:r w:rsidRPr="00F94411">
              <w:rPr>
                <w:rFonts w:ascii="Times New Roman" w:eastAsia="MS PMincho" w:hAnsi="Times New Roman"/>
                <w:sz w:val="24"/>
                <w:szCs w:val="24"/>
                <w:lang w:val="fr-FR"/>
              </w:rPr>
              <w:t>Japan</w:t>
            </w:r>
            <w:proofErr w:type="spellEnd"/>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Japan</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160</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Globalization Watch Hiroshima</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Japan</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161</w:t>
            </w:r>
          </w:p>
        </w:tc>
        <w:tc>
          <w:tcPr>
            <w:tcW w:w="7333" w:type="dxa"/>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Kenya Debt Relief Network (KENDREN)</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Kenya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162</w:t>
            </w:r>
          </w:p>
        </w:tc>
        <w:tc>
          <w:tcPr>
            <w:tcW w:w="7333" w:type="dxa"/>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Kenya Small Scale Farmers Forum (KESSFF)</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Kenya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163</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National Council of NGOs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Kenya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164</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Social Democratic Party</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Kenya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165</w:t>
            </w:r>
          </w:p>
        </w:tc>
        <w:tc>
          <w:tcPr>
            <w:tcW w:w="7333" w:type="dxa"/>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 xml:space="preserve">Kiribati Association of Non-Governmental Organisation (KANGO) </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Kiribati</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166</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Consumers Protection Association</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Lesotho</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167</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Eastern and Southern Africa Small Scale Farmers Forum (ESAFF)</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Lesotho</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168</w:t>
            </w:r>
          </w:p>
        </w:tc>
        <w:tc>
          <w:tcPr>
            <w:tcW w:w="7333" w:type="dxa"/>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Lesotho Council of NGOs (LCN)</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Lesotho</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169</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Policy Analysis and Research Institute of Lesotho</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Lesotho</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170</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West African Women Association (WAWA)</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Liberia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171</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Coalition Paysanne de Madagascar</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Madagascar</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172</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 xml:space="preserve">Plateforme Nationale des Organisations de la </w:t>
            </w:r>
            <w:r w:rsidR="007014F2" w:rsidRPr="00F94411">
              <w:rPr>
                <w:rFonts w:ascii="Times New Roman" w:eastAsia="MS PMincho" w:hAnsi="Times New Roman"/>
                <w:sz w:val="24"/>
                <w:szCs w:val="24"/>
                <w:lang w:val="fr-FR"/>
              </w:rPr>
              <w:t>Société</w:t>
            </w:r>
            <w:r w:rsidRPr="00F94411">
              <w:rPr>
                <w:rFonts w:ascii="Times New Roman" w:eastAsia="MS PMincho" w:hAnsi="Times New Roman"/>
                <w:sz w:val="24"/>
                <w:szCs w:val="24"/>
                <w:lang w:val="fr-FR"/>
              </w:rPr>
              <w:t xml:space="preserve"> Civile de Madagascar</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Madagascar</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173</w:t>
            </w:r>
          </w:p>
        </w:tc>
        <w:tc>
          <w:tcPr>
            <w:tcW w:w="7333" w:type="dxa"/>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 xml:space="preserve">Malawi Economic Justice Network </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Malawi</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174</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National Smallholder Farmers Association of Malawi</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Malawi</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175</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Positive Malaysian Treatment Access &amp; Advocacy Group (MTAAG+)</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Malaysia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176</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 xml:space="preserve">Appui Solidaire Pour Le Renforcement De L'aide Au </w:t>
            </w:r>
            <w:r w:rsidR="007014F2" w:rsidRPr="00F94411">
              <w:rPr>
                <w:rFonts w:ascii="Times New Roman" w:eastAsia="MS PMincho" w:hAnsi="Times New Roman"/>
                <w:sz w:val="24"/>
                <w:szCs w:val="24"/>
                <w:lang w:val="fr-FR"/>
              </w:rPr>
              <w:t>Développement</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Mali</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177</w:t>
            </w:r>
          </w:p>
        </w:tc>
        <w:tc>
          <w:tcPr>
            <w:tcW w:w="7333" w:type="dxa"/>
            <w:noWrap/>
            <w:hideMark/>
          </w:tcPr>
          <w:p w:rsidR="00D37D35" w:rsidRPr="00F94411" w:rsidRDefault="007014F2" w:rsidP="00487665">
            <w:pPr>
              <w:pStyle w:val="PlainText"/>
              <w:rPr>
                <w:rFonts w:ascii="Times New Roman" w:eastAsia="MS PMincho" w:hAnsi="Times New Roman"/>
                <w:sz w:val="24"/>
                <w:szCs w:val="24"/>
                <w:lang w:val="fr-FR"/>
              </w:rPr>
            </w:pPr>
            <w:r>
              <w:rPr>
                <w:rFonts w:ascii="Times New Roman" w:eastAsia="MS PMincho" w:hAnsi="Times New Roman"/>
                <w:sz w:val="24"/>
                <w:szCs w:val="24"/>
                <w:lang w:val="fr-FR"/>
              </w:rPr>
              <w:t>Fo</w:t>
            </w:r>
            <w:r w:rsidR="00D37D35" w:rsidRPr="00F94411">
              <w:rPr>
                <w:rFonts w:ascii="Times New Roman" w:eastAsia="MS PMincho" w:hAnsi="Times New Roman"/>
                <w:sz w:val="24"/>
                <w:szCs w:val="24"/>
                <w:lang w:val="fr-FR"/>
              </w:rPr>
              <w:t xml:space="preserve">ndation pour le </w:t>
            </w:r>
            <w:r w:rsidRPr="00F94411">
              <w:rPr>
                <w:rFonts w:ascii="Times New Roman" w:eastAsia="MS PMincho" w:hAnsi="Times New Roman"/>
                <w:sz w:val="24"/>
                <w:szCs w:val="24"/>
                <w:lang w:val="fr-FR"/>
              </w:rPr>
              <w:t>Développement</w:t>
            </w:r>
            <w:r w:rsidR="00D37D35" w:rsidRPr="00F94411">
              <w:rPr>
                <w:rFonts w:ascii="Times New Roman" w:eastAsia="MS PMincho" w:hAnsi="Times New Roman"/>
                <w:sz w:val="24"/>
                <w:szCs w:val="24"/>
                <w:lang w:val="fr-FR"/>
              </w:rPr>
              <w:t xml:space="preserve"> au Sahel (FDS)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Mali</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178</w:t>
            </w:r>
          </w:p>
        </w:tc>
        <w:tc>
          <w:tcPr>
            <w:tcW w:w="7333" w:type="dxa"/>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Marshall Islands Council of NGOs (MICNGOS)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Marshall Islands</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179</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Association pour le développement et de la promotion des droits</w:t>
            </w:r>
            <w:r w:rsidR="007014F2">
              <w:rPr>
                <w:rFonts w:ascii="Times New Roman" w:eastAsia="MS PMincho" w:hAnsi="Times New Roman"/>
                <w:sz w:val="24"/>
                <w:szCs w:val="24"/>
                <w:lang w:val="fr-FR"/>
              </w:rPr>
              <w:t xml:space="preserve"> </w:t>
            </w:r>
            <w:r w:rsidRPr="00F94411">
              <w:rPr>
                <w:rFonts w:ascii="Times New Roman" w:eastAsia="MS PMincho" w:hAnsi="Times New Roman"/>
                <w:sz w:val="24"/>
                <w:szCs w:val="24"/>
                <w:lang w:val="fr-FR"/>
              </w:rPr>
              <w:t>humains</w:t>
            </w:r>
            <w:r w:rsidR="007014F2">
              <w:rPr>
                <w:rFonts w:ascii="Times New Roman" w:eastAsia="MS PMincho" w:hAnsi="Times New Roman"/>
                <w:sz w:val="24"/>
                <w:szCs w:val="24"/>
                <w:lang w:val="fr-FR"/>
              </w:rPr>
              <w:t xml:space="preserve"> </w:t>
            </w:r>
            <w:r w:rsidRPr="00F94411">
              <w:rPr>
                <w:rFonts w:ascii="Times New Roman" w:eastAsia="MS PMincho" w:hAnsi="Times New Roman"/>
                <w:sz w:val="24"/>
                <w:szCs w:val="24"/>
                <w:lang w:val="fr-FR"/>
              </w:rPr>
              <w:t xml:space="preserve"> (ADPDH)</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Mauritania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180</w:t>
            </w:r>
          </w:p>
        </w:tc>
        <w:tc>
          <w:tcPr>
            <w:tcW w:w="7333" w:type="dxa"/>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Mauritius Council of Social Service (MACOSS)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Mauritius</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181</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Rezistans ek Alternativ</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Mauritius</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182</w:t>
            </w:r>
          </w:p>
        </w:tc>
        <w:tc>
          <w:tcPr>
            <w:tcW w:w="7333"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Alianza Mexicana por la Autodeterminación de los Pueblos (AMAP)</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Mexico</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183</w:t>
            </w:r>
          </w:p>
        </w:tc>
        <w:tc>
          <w:tcPr>
            <w:tcW w:w="7333"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 xml:space="preserve">Asociacion Nacional De Industriales De Transformación, A. C. </w:t>
            </w:r>
            <w:proofErr w:type="spellStart"/>
            <w:r w:rsidRPr="00F94411">
              <w:rPr>
                <w:rFonts w:ascii="Times New Roman" w:eastAsia="MS PMincho" w:hAnsi="Times New Roman"/>
                <w:sz w:val="24"/>
                <w:szCs w:val="24"/>
                <w:lang w:val="es-ES"/>
              </w:rPr>
              <w:t>Anit</w:t>
            </w:r>
            <w:proofErr w:type="spellEnd"/>
            <w:r w:rsidRPr="00F94411">
              <w:rPr>
                <w:rFonts w:ascii="Times New Roman" w:eastAsia="MS PMincho" w:hAnsi="Times New Roman"/>
                <w:sz w:val="24"/>
                <w:szCs w:val="24"/>
                <w:lang w:val="es-ES"/>
              </w:rPr>
              <w:t>.</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Mexico</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184</w:t>
            </w:r>
          </w:p>
        </w:tc>
        <w:tc>
          <w:tcPr>
            <w:tcW w:w="7333" w:type="dxa"/>
            <w:noWrap/>
            <w:hideMark/>
          </w:tcPr>
          <w:p w:rsidR="00D37D35" w:rsidRPr="00F94411" w:rsidRDefault="00D37D35" w:rsidP="00487665">
            <w:pPr>
              <w:pStyle w:val="PlainText"/>
              <w:rPr>
                <w:rFonts w:ascii="Times New Roman" w:eastAsia="MS PMincho" w:hAnsi="Times New Roman"/>
                <w:sz w:val="24"/>
                <w:szCs w:val="24"/>
                <w:lang w:val="es-ES"/>
              </w:rPr>
            </w:pPr>
            <w:proofErr w:type="spellStart"/>
            <w:r w:rsidRPr="00F94411">
              <w:rPr>
                <w:rFonts w:ascii="Times New Roman" w:eastAsia="MS PMincho" w:hAnsi="Times New Roman"/>
                <w:sz w:val="24"/>
                <w:szCs w:val="24"/>
                <w:lang w:val="es-ES"/>
              </w:rPr>
              <w:t>Bia´lii</w:t>
            </w:r>
            <w:proofErr w:type="spellEnd"/>
            <w:r w:rsidRPr="00F94411">
              <w:rPr>
                <w:rFonts w:ascii="Times New Roman" w:eastAsia="MS PMincho" w:hAnsi="Times New Roman"/>
                <w:sz w:val="24"/>
                <w:szCs w:val="24"/>
                <w:lang w:val="es-ES"/>
              </w:rPr>
              <w:t>, Asesoría e Investigación, A.C.</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Mexico</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185</w:t>
            </w:r>
          </w:p>
        </w:tc>
        <w:tc>
          <w:tcPr>
            <w:tcW w:w="7333"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Centro De</w:t>
            </w:r>
            <w:r w:rsidR="007014F2">
              <w:rPr>
                <w:rFonts w:ascii="Times New Roman" w:eastAsia="MS PMincho" w:hAnsi="Times New Roman"/>
                <w:sz w:val="24"/>
                <w:szCs w:val="24"/>
                <w:lang w:val="es-ES"/>
              </w:rPr>
              <w:t xml:space="preserve"> Investigación Laboral Y Asesorí</w:t>
            </w:r>
            <w:r w:rsidRPr="00F94411">
              <w:rPr>
                <w:rFonts w:ascii="Times New Roman" w:eastAsia="MS PMincho" w:hAnsi="Times New Roman"/>
                <w:sz w:val="24"/>
                <w:szCs w:val="24"/>
                <w:lang w:val="es-ES"/>
              </w:rPr>
              <w:t>a Sindical (CILAS)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Mexico</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186</w:t>
            </w:r>
          </w:p>
        </w:tc>
        <w:tc>
          <w:tcPr>
            <w:tcW w:w="7333"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Coalición de Organizaciones Mexicanas por el Derecho al Agua</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Mexico</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187</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FIAN - Sección México</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Mexico</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188</w:t>
            </w:r>
          </w:p>
        </w:tc>
        <w:tc>
          <w:tcPr>
            <w:tcW w:w="7333" w:type="dxa"/>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Jóvenes frente al G20</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Mexico</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189</w:t>
            </w:r>
          </w:p>
        </w:tc>
        <w:tc>
          <w:tcPr>
            <w:tcW w:w="7333"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Mujeres Por el Dialogo, Ac.</w:t>
            </w:r>
            <w:r w:rsidR="007014F2">
              <w:rPr>
                <w:rFonts w:ascii="Times New Roman" w:eastAsia="MS PMincho" w:hAnsi="Times New Roman"/>
                <w:sz w:val="24"/>
                <w:szCs w:val="24"/>
                <w:lang w:val="es-ES"/>
              </w:rPr>
              <w:t xml:space="preserve"> </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Mexico</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190</w:t>
            </w:r>
          </w:p>
        </w:tc>
        <w:tc>
          <w:tcPr>
            <w:tcW w:w="7333"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Participación Organizada para el Desarrollo Regional, A.C. (PODER)</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Mexico</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191</w:t>
            </w:r>
          </w:p>
        </w:tc>
        <w:tc>
          <w:tcPr>
            <w:tcW w:w="7333"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 xml:space="preserve">Red Latinoamericana Mujeres Transformando la Economía (REMTE), </w:t>
            </w:r>
            <w:proofErr w:type="spellStart"/>
            <w:r w:rsidRPr="00F94411">
              <w:rPr>
                <w:rFonts w:ascii="Times New Roman" w:eastAsia="MS PMincho" w:hAnsi="Times New Roman"/>
                <w:sz w:val="24"/>
                <w:szCs w:val="24"/>
                <w:lang w:val="es-ES"/>
              </w:rPr>
              <w:t>Mexico</w:t>
            </w:r>
            <w:proofErr w:type="spellEnd"/>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Mexico</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192</w:t>
            </w:r>
          </w:p>
        </w:tc>
        <w:tc>
          <w:tcPr>
            <w:tcW w:w="7333"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Red Mexicana de Acción frente al Libre Comercio (RMALC)</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Mexico</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193</w:t>
            </w:r>
          </w:p>
        </w:tc>
        <w:tc>
          <w:tcPr>
            <w:tcW w:w="7333"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Red Nacional Genero y Economía</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Mexico</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194</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SEMILLAS, A.C.</w:t>
            </w:r>
            <w:r w:rsidR="007014F2">
              <w:rPr>
                <w:rFonts w:ascii="Times New Roman" w:eastAsia="MS PMincho" w:hAnsi="Times New Roman"/>
                <w:sz w:val="24"/>
                <w:szCs w:val="24"/>
              </w:rPr>
              <w:t xml:space="preserve"> </w:t>
            </w:r>
            <w:r w:rsidRPr="00D37D35">
              <w:rPr>
                <w:rFonts w:ascii="Times New Roman" w:eastAsia="MS PMincho" w:hAnsi="Times New Roman"/>
                <w:sz w:val="24"/>
                <w:szCs w:val="24"/>
              </w:rPr>
              <w:t xml:space="preserve"> </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Mexico</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195</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Sindicato Único Nacional de Trabajadores de Nacional Financiera</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Mexico</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196</w:t>
            </w:r>
          </w:p>
        </w:tc>
        <w:tc>
          <w:tcPr>
            <w:tcW w:w="7333"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Unión Popular Valle Gómez, A. C.</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Mexico</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197</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 xml:space="preserve">Grupo Tacuba </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Mexico</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198</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FSM Alliance of NGOs (FANGO)</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Micronesia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199</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Eastern and Southern Africa Small Scale Farmers Forum (ESAFF)</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Mozambique</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200</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National Forum for Mozambiquan NGOs and CBOs (TEIA)</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Mozambique</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201</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Namibia Non-Governmental Organisations Forum Trust</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Namibia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202</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Nauru Island Association of NGOs (NIANGO)</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Nauru</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203</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All Nepal Peasants Federation (ANPFa)</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Nepal</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204</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Rural Reconstruction Nepal (RRN)</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Nepal</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205</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Both ENDS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Netherlands</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206</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Centre for Research on Multinational Corporations (SOMO)</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Netherlands</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207</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Platform Aarde Boer Consument</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Netherlands</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208</w:t>
            </w:r>
          </w:p>
        </w:tc>
        <w:tc>
          <w:tcPr>
            <w:tcW w:w="7333" w:type="dxa"/>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It's Our Future.org.nz</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New Zealand</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209</w:t>
            </w:r>
          </w:p>
        </w:tc>
        <w:tc>
          <w:tcPr>
            <w:tcW w:w="7333" w:type="dxa"/>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Maritime Union of New Zealand</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New Zealand</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210</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Alliance Nationale contre la Faim et la Malnutrition du Niger</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Niger</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211</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Association Nigérienne des Scout de l'Environnement (ANSEN)</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Niger</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212</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Coalition pour la Protection du Patrimoine Génétique Africain (COPAGEN Niger)</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Niger</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213</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Réseau des Organisations des Droits de l’Homme et Associations de Défense des Démocratie (RODADDHD)</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Niger</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214</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Réseau Sahel DEFIS Niger</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Niger</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215</w:t>
            </w:r>
          </w:p>
        </w:tc>
        <w:tc>
          <w:tcPr>
            <w:tcW w:w="7333" w:type="dxa"/>
            <w:hideMark/>
          </w:tcPr>
          <w:p w:rsidR="00D37D35" w:rsidRPr="00D37D35" w:rsidRDefault="00D37D35" w:rsidP="00487665">
            <w:pPr>
              <w:pStyle w:val="PlainText"/>
              <w:rPr>
                <w:rFonts w:ascii="Times New Roman" w:eastAsia="MS PMincho" w:hAnsi="Times New Roman"/>
                <w:sz w:val="24"/>
                <w:szCs w:val="24"/>
                <w:lang w:val="en-US"/>
              </w:rPr>
            </w:pPr>
            <w:proofErr w:type="spellStart"/>
            <w:r w:rsidRPr="00D37D35">
              <w:rPr>
                <w:rFonts w:ascii="Times New Roman" w:eastAsia="MS PMincho" w:hAnsi="Times New Roman"/>
                <w:sz w:val="24"/>
                <w:szCs w:val="24"/>
                <w:lang w:val="en-US"/>
              </w:rPr>
              <w:t>Labour</w:t>
            </w:r>
            <w:proofErr w:type="spellEnd"/>
            <w:r w:rsidRPr="00D37D35">
              <w:rPr>
                <w:rFonts w:ascii="Times New Roman" w:eastAsia="MS PMincho" w:hAnsi="Times New Roman"/>
                <w:sz w:val="24"/>
                <w:szCs w:val="24"/>
                <w:lang w:val="en-US"/>
              </w:rPr>
              <w:t>,</w:t>
            </w:r>
            <w:r w:rsidR="007014F2">
              <w:rPr>
                <w:rFonts w:ascii="Times New Roman" w:eastAsia="MS PMincho" w:hAnsi="Times New Roman"/>
                <w:sz w:val="24"/>
                <w:szCs w:val="24"/>
                <w:lang w:val="en-US"/>
              </w:rPr>
              <w:t xml:space="preserve"> Health and Human R</w:t>
            </w:r>
            <w:r w:rsidRPr="00D37D35">
              <w:rPr>
                <w:rFonts w:ascii="Times New Roman" w:eastAsia="MS PMincho" w:hAnsi="Times New Roman"/>
                <w:sz w:val="24"/>
                <w:szCs w:val="24"/>
                <w:lang w:val="en-US"/>
              </w:rPr>
              <w:t>ights Development Centre</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Nigeria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216</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National Association of Nigerian Traders (NANTS)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Nigeria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217</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Niue Island (Umbrella) Association of NGOs (NIUANGO)</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Niue</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218</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 xml:space="preserve">Association pour la Taxation des Transactions financière et l'Aide aux Citoyens (ATTAC) </w:t>
            </w:r>
            <w:proofErr w:type="spellStart"/>
            <w:r w:rsidRPr="00F94411">
              <w:rPr>
                <w:rFonts w:ascii="Times New Roman" w:eastAsia="MS PMincho" w:hAnsi="Times New Roman"/>
                <w:sz w:val="24"/>
                <w:szCs w:val="24"/>
                <w:lang w:val="fr-FR"/>
              </w:rPr>
              <w:t>Norway</w:t>
            </w:r>
            <w:proofErr w:type="spellEnd"/>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Norway</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219</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Campaign for the Welfare State</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Norway</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220</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Norwegian Trade Campaign</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Norway</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221</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Norwegian Union of Social Educators and Social Workers (FO)</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Norway</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222</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Union of Education Norway (UEN)</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Norway</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223</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Dharti Development Foundation Sindh</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Pakistan</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224</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Gothseengar Foundation (GSF)</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Pakistan</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225</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Pakistan Kissan Mazdoor Tehreek</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Pakistan</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226</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Roots for Equity</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Pakistan</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227</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Social Alternatives for Community Empowerment</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Pakistan</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228</w:t>
            </w:r>
          </w:p>
        </w:tc>
        <w:tc>
          <w:tcPr>
            <w:tcW w:w="7333"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Agricultura Alternativa y de Alerta ante la Transgénesis (AGALAT)</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Panama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229</w:t>
            </w:r>
          </w:p>
        </w:tc>
        <w:tc>
          <w:tcPr>
            <w:tcW w:w="7333" w:type="dxa"/>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Melanesian NGO Centre for Leadership (MNCL)</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Papua New Guinea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230</w:t>
            </w:r>
          </w:p>
        </w:tc>
        <w:tc>
          <w:tcPr>
            <w:tcW w:w="7333"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Acción Internacional para la Salud (AIS)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Peru</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231</w:t>
            </w:r>
          </w:p>
        </w:tc>
        <w:tc>
          <w:tcPr>
            <w:tcW w:w="7333"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Asociación Pro Derechos Humanos (APRODEH)</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Peru</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232</w:t>
            </w:r>
          </w:p>
        </w:tc>
        <w:tc>
          <w:tcPr>
            <w:tcW w:w="7333"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Centro de Derechos y Desarrollo (CEDAL)</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Peru</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233</w:t>
            </w:r>
          </w:p>
        </w:tc>
        <w:tc>
          <w:tcPr>
            <w:tcW w:w="7333"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Centro de Estudios y Promoción del Desarrollo</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Peru</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234</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Centro Peruano de Estudios Sociales (CEPES)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Peru</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235</w:t>
            </w:r>
          </w:p>
        </w:tc>
        <w:tc>
          <w:tcPr>
            <w:tcW w:w="7333" w:type="dxa"/>
            <w:noWrap/>
            <w:hideMark/>
          </w:tcPr>
          <w:p w:rsidR="00D37D35" w:rsidRPr="00F94411" w:rsidRDefault="00D37D35" w:rsidP="00487665">
            <w:pPr>
              <w:pStyle w:val="PlainText"/>
              <w:rPr>
                <w:rFonts w:ascii="Times New Roman" w:eastAsia="MS PMincho" w:hAnsi="Times New Roman"/>
                <w:sz w:val="24"/>
                <w:szCs w:val="24"/>
                <w:lang w:val="es-ES"/>
              </w:rPr>
            </w:pPr>
            <w:proofErr w:type="spellStart"/>
            <w:r w:rsidRPr="00F94411">
              <w:rPr>
                <w:rFonts w:ascii="Times New Roman" w:eastAsia="MS PMincho" w:hAnsi="Times New Roman"/>
                <w:sz w:val="24"/>
                <w:szCs w:val="24"/>
                <w:lang w:val="es-ES"/>
              </w:rPr>
              <w:t>CooperaAcción</w:t>
            </w:r>
            <w:proofErr w:type="spellEnd"/>
            <w:r w:rsidRPr="00F94411">
              <w:rPr>
                <w:rFonts w:ascii="Times New Roman" w:eastAsia="MS PMincho" w:hAnsi="Times New Roman"/>
                <w:sz w:val="24"/>
                <w:szCs w:val="24"/>
                <w:lang w:val="es-ES"/>
              </w:rPr>
              <w:t xml:space="preserve"> – Acción Solidaria para el Desarrollo</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Peru</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236</w:t>
            </w:r>
          </w:p>
        </w:tc>
        <w:tc>
          <w:tcPr>
            <w:tcW w:w="7333"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Derecho Ambiente y Recursos Naturales (DAR)</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Peru</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237</w:t>
            </w:r>
          </w:p>
        </w:tc>
        <w:tc>
          <w:tcPr>
            <w:tcW w:w="7333"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Federación de Trabajadores del agua Potable y Alcantarillado del Perú (FENTAP)</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Peru</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238</w:t>
            </w:r>
          </w:p>
        </w:tc>
        <w:tc>
          <w:tcPr>
            <w:tcW w:w="7333"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Frente Nacional por la Vida y la Soberanía (FRENVIDAS)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Peru</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239</w:t>
            </w:r>
          </w:p>
        </w:tc>
        <w:tc>
          <w:tcPr>
            <w:tcW w:w="7333"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 xml:space="preserve">Grupo Género y Economía Perú </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Peru</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240</w:t>
            </w:r>
          </w:p>
        </w:tc>
        <w:tc>
          <w:tcPr>
            <w:tcW w:w="7333" w:type="dxa"/>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La Alianza Social Continental Capítulo Perú</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Peru</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241</w:t>
            </w:r>
          </w:p>
        </w:tc>
        <w:tc>
          <w:tcPr>
            <w:tcW w:w="7333" w:type="dxa"/>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 xml:space="preserve">la Marcha Mundial de las Mujeres de Perú </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Peru</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242</w:t>
            </w:r>
          </w:p>
        </w:tc>
        <w:tc>
          <w:tcPr>
            <w:tcW w:w="7333" w:type="dxa"/>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 xml:space="preserve">Marcha Mundial de las Mujeres Perú </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Peru</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243</w:t>
            </w:r>
          </w:p>
        </w:tc>
        <w:tc>
          <w:tcPr>
            <w:tcW w:w="7333"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Red Peruana de Comercio Justo y Consumo Ético (Perú)</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Peru</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244</w:t>
            </w:r>
          </w:p>
        </w:tc>
        <w:tc>
          <w:tcPr>
            <w:tcW w:w="7333"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Red Peruana por una Globalización con Equidad (</w:t>
            </w:r>
            <w:proofErr w:type="spellStart"/>
            <w:r w:rsidRPr="00F94411">
              <w:rPr>
                <w:rFonts w:ascii="Times New Roman" w:eastAsia="MS PMincho" w:hAnsi="Times New Roman"/>
                <w:sz w:val="24"/>
                <w:szCs w:val="24"/>
                <w:lang w:val="es-ES"/>
              </w:rPr>
              <w:t>RedGE</w:t>
            </w:r>
            <w:proofErr w:type="spellEnd"/>
            <w:r w:rsidRPr="00F94411">
              <w:rPr>
                <w:rFonts w:ascii="Times New Roman" w:eastAsia="MS PMincho" w:hAnsi="Times New Roman"/>
                <w:sz w:val="24"/>
                <w:szCs w:val="24"/>
                <w:lang w:val="es-ES"/>
              </w:rPr>
              <w:t>)</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Peru</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245</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 xml:space="preserve">Association pour la Taxation des Transactions financière et l'Aide aux Citoyens - (ATTAC) </w:t>
            </w:r>
            <w:proofErr w:type="spellStart"/>
            <w:r w:rsidRPr="00F94411">
              <w:rPr>
                <w:rFonts w:ascii="Times New Roman" w:eastAsia="MS PMincho" w:hAnsi="Times New Roman"/>
                <w:sz w:val="24"/>
                <w:szCs w:val="24"/>
                <w:lang w:val="fr-FR"/>
              </w:rPr>
              <w:t>Poland</w:t>
            </w:r>
            <w:proofErr w:type="spellEnd"/>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Poland</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246</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Alliance of Progressive Labor (APL)</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Philippines</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247</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Campaign for a Life of Dignity for All (KAMP)</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Philippines</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248</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Confederation of Labor and Allied Social Services (CLASS)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Philippines</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249</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Cordillera People's Alliance (CPA)</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Philippines</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250</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Initiatives for Dialogue and Empowerment through Alternative Legal Services (IDEALS)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Philippines</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251</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proofErr w:type="spellStart"/>
            <w:r w:rsidRPr="00D37D35">
              <w:rPr>
                <w:rFonts w:ascii="Times New Roman" w:eastAsia="MS PMincho" w:hAnsi="Times New Roman"/>
                <w:sz w:val="24"/>
                <w:szCs w:val="24"/>
                <w:lang w:val="en-US"/>
              </w:rPr>
              <w:t>Kilusang</w:t>
            </w:r>
            <w:proofErr w:type="spellEnd"/>
            <w:r w:rsidRPr="00D37D35">
              <w:rPr>
                <w:rFonts w:ascii="Times New Roman" w:eastAsia="MS PMincho" w:hAnsi="Times New Roman"/>
                <w:sz w:val="24"/>
                <w:szCs w:val="24"/>
                <w:lang w:val="en-US"/>
              </w:rPr>
              <w:t xml:space="preserve"> </w:t>
            </w:r>
            <w:proofErr w:type="spellStart"/>
            <w:r w:rsidRPr="00D37D35">
              <w:rPr>
                <w:rFonts w:ascii="Times New Roman" w:eastAsia="MS PMincho" w:hAnsi="Times New Roman"/>
                <w:sz w:val="24"/>
                <w:szCs w:val="24"/>
                <w:lang w:val="en-US"/>
              </w:rPr>
              <w:t>Magbubukid</w:t>
            </w:r>
            <w:proofErr w:type="spellEnd"/>
            <w:r w:rsidRPr="00D37D35">
              <w:rPr>
                <w:rFonts w:ascii="Times New Roman" w:eastAsia="MS PMincho" w:hAnsi="Times New Roman"/>
                <w:sz w:val="24"/>
                <w:szCs w:val="24"/>
                <w:lang w:val="en-US"/>
              </w:rPr>
              <w:t xml:space="preserve"> Ng </w:t>
            </w:r>
            <w:proofErr w:type="spellStart"/>
            <w:r w:rsidRPr="00D37D35">
              <w:rPr>
                <w:rFonts w:ascii="Times New Roman" w:eastAsia="MS PMincho" w:hAnsi="Times New Roman"/>
                <w:sz w:val="24"/>
                <w:szCs w:val="24"/>
                <w:lang w:val="en-US"/>
              </w:rPr>
              <w:t>Pilipinas</w:t>
            </w:r>
            <w:proofErr w:type="spellEnd"/>
            <w:r w:rsidR="007014F2">
              <w:rPr>
                <w:rFonts w:ascii="Times New Roman" w:eastAsia="MS PMincho" w:hAnsi="Times New Roman"/>
                <w:sz w:val="24"/>
                <w:szCs w:val="24"/>
                <w:lang w:val="en-US"/>
              </w:rPr>
              <w:t xml:space="preserve"> </w:t>
            </w:r>
            <w:r w:rsidRPr="00D37D35">
              <w:rPr>
                <w:rFonts w:ascii="Times New Roman" w:eastAsia="MS PMincho" w:hAnsi="Times New Roman"/>
                <w:sz w:val="24"/>
                <w:szCs w:val="24"/>
                <w:lang w:val="en-US"/>
              </w:rPr>
              <w:t>(KMP)</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Philippines</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252</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Woman Health Philippines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Philippines</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253</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 xml:space="preserve">Association pour la Taxation des Transactions financière et l'Aide aux Citoyens (ATTAC) </w:t>
            </w:r>
            <w:r w:rsidR="007014F2">
              <w:rPr>
                <w:rFonts w:ascii="Times New Roman" w:eastAsia="MS PMincho" w:hAnsi="Times New Roman"/>
                <w:sz w:val="24"/>
                <w:szCs w:val="24"/>
                <w:lang w:val="fr-FR"/>
              </w:rPr>
              <w:t>–</w:t>
            </w:r>
            <w:r w:rsidRPr="00F94411">
              <w:rPr>
                <w:rFonts w:ascii="Times New Roman" w:eastAsia="MS PMincho" w:hAnsi="Times New Roman"/>
                <w:sz w:val="24"/>
                <w:szCs w:val="24"/>
                <w:lang w:val="fr-FR"/>
              </w:rPr>
              <w:t xml:space="preserve"> </w:t>
            </w:r>
            <w:r w:rsidR="007014F2">
              <w:rPr>
                <w:rFonts w:ascii="Times New Roman" w:eastAsia="MS PMincho" w:hAnsi="Times New Roman"/>
                <w:sz w:val="24"/>
                <w:szCs w:val="24"/>
                <w:lang w:val="fr-FR"/>
              </w:rPr>
              <w:t>Portugal</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Portugal</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254</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Conseil National des ONG de Développement (CNONGD)</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R.D. Congo</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255</w:t>
            </w:r>
          </w:p>
        </w:tc>
        <w:tc>
          <w:tcPr>
            <w:tcW w:w="7333" w:type="dxa"/>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Interregional Trade Union of Health Workers</w:t>
            </w:r>
            <w:r w:rsidR="007014F2">
              <w:rPr>
                <w:rFonts w:ascii="Times New Roman" w:eastAsia="MS PMincho" w:hAnsi="Times New Roman"/>
                <w:sz w:val="24"/>
                <w:szCs w:val="24"/>
                <w:lang w:val="en-US"/>
              </w:rPr>
              <w:t xml:space="preserve"> </w:t>
            </w:r>
            <w:r w:rsidRPr="00D37D35">
              <w:rPr>
                <w:rFonts w:ascii="Times New Roman" w:eastAsia="MS PMincho" w:hAnsi="Times New Roman"/>
                <w:sz w:val="24"/>
                <w:szCs w:val="24"/>
                <w:lang w:val="en-US"/>
              </w:rPr>
              <w:t>'Action'</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Russia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256</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Eastern and Southern Africa Small Scale Farmers Forum (ESAFF)</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Rwanda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257</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Rwanda Civil Society Platform</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Rwanda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258</w:t>
            </w:r>
          </w:p>
        </w:tc>
        <w:tc>
          <w:tcPr>
            <w:tcW w:w="7333" w:type="dxa"/>
            <w:noWrap/>
            <w:hideMark/>
          </w:tcPr>
          <w:p w:rsidR="00D37D35" w:rsidRPr="00F94411" w:rsidRDefault="00D37D35" w:rsidP="00487665">
            <w:pPr>
              <w:pStyle w:val="PlainText"/>
              <w:rPr>
                <w:rFonts w:ascii="Times New Roman" w:eastAsia="MS PMincho" w:hAnsi="Times New Roman"/>
                <w:sz w:val="24"/>
                <w:szCs w:val="24"/>
                <w:lang w:val="it-IT"/>
              </w:rPr>
            </w:pPr>
            <w:r w:rsidRPr="00F94411">
              <w:rPr>
                <w:rFonts w:ascii="Times New Roman" w:eastAsia="MS PMincho" w:hAnsi="Times New Roman"/>
                <w:sz w:val="24"/>
                <w:szCs w:val="24"/>
                <w:lang w:val="it-IT"/>
              </w:rPr>
              <w:t xml:space="preserve">Ole </w:t>
            </w:r>
            <w:proofErr w:type="spellStart"/>
            <w:r w:rsidRPr="00F94411">
              <w:rPr>
                <w:rFonts w:ascii="Times New Roman" w:eastAsia="MS PMincho" w:hAnsi="Times New Roman"/>
                <w:sz w:val="24"/>
                <w:szCs w:val="24"/>
                <w:lang w:val="it-IT"/>
              </w:rPr>
              <w:t>Siosiomaga</w:t>
            </w:r>
            <w:proofErr w:type="spellEnd"/>
            <w:r w:rsidRPr="00F94411">
              <w:rPr>
                <w:rFonts w:ascii="Times New Roman" w:eastAsia="MS PMincho" w:hAnsi="Times New Roman"/>
                <w:sz w:val="24"/>
                <w:szCs w:val="24"/>
                <w:lang w:val="it-IT"/>
              </w:rPr>
              <w:t xml:space="preserve"> Society </w:t>
            </w:r>
            <w:proofErr w:type="spellStart"/>
            <w:r w:rsidRPr="00F94411">
              <w:rPr>
                <w:rFonts w:ascii="Times New Roman" w:eastAsia="MS PMincho" w:hAnsi="Times New Roman"/>
                <w:sz w:val="24"/>
                <w:szCs w:val="24"/>
                <w:lang w:val="it-IT"/>
              </w:rPr>
              <w:t>Incorporated</w:t>
            </w:r>
            <w:proofErr w:type="spellEnd"/>
            <w:r w:rsidRPr="00F94411">
              <w:rPr>
                <w:rFonts w:ascii="Times New Roman" w:eastAsia="MS PMincho" w:hAnsi="Times New Roman"/>
                <w:sz w:val="24"/>
                <w:szCs w:val="24"/>
                <w:lang w:val="it-IT"/>
              </w:rPr>
              <w:t xml:space="preserve"> (OLSSI)</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Samoa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259</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Samoa Umbrella for Non Governmental Organisation (SUNGO)</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Samoa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260</w:t>
            </w:r>
          </w:p>
        </w:tc>
        <w:tc>
          <w:tcPr>
            <w:tcW w:w="7333" w:type="dxa"/>
            <w:noWrap/>
            <w:hideMark/>
          </w:tcPr>
          <w:p w:rsidR="00D37D35" w:rsidRPr="00F94411" w:rsidRDefault="00D37D35" w:rsidP="00487665">
            <w:pPr>
              <w:pStyle w:val="PlainText"/>
              <w:rPr>
                <w:rFonts w:ascii="Times New Roman" w:eastAsia="MS PMincho" w:hAnsi="Times New Roman"/>
                <w:sz w:val="24"/>
                <w:szCs w:val="24"/>
                <w:lang w:val="pt-PT"/>
              </w:rPr>
            </w:pPr>
            <w:proofErr w:type="spellStart"/>
            <w:r w:rsidRPr="00F94411">
              <w:rPr>
                <w:rFonts w:ascii="Times New Roman" w:eastAsia="MS PMincho" w:hAnsi="Times New Roman"/>
                <w:sz w:val="24"/>
                <w:szCs w:val="24"/>
                <w:lang w:val="pt-PT"/>
              </w:rPr>
              <w:t>Forum</w:t>
            </w:r>
            <w:proofErr w:type="spellEnd"/>
            <w:r w:rsidRPr="00F94411">
              <w:rPr>
                <w:rFonts w:ascii="Times New Roman" w:eastAsia="MS PMincho" w:hAnsi="Times New Roman"/>
                <w:sz w:val="24"/>
                <w:szCs w:val="24"/>
                <w:lang w:val="pt-PT"/>
              </w:rPr>
              <w:t xml:space="preserve"> das </w:t>
            </w:r>
            <w:proofErr w:type="spellStart"/>
            <w:r w:rsidRPr="00F94411">
              <w:rPr>
                <w:rFonts w:ascii="Times New Roman" w:eastAsia="MS PMincho" w:hAnsi="Times New Roman"/>
                <w:sz w:val="24"/>
                <w:szCs w:val="24"/>
                <w:lang w:val="pt-PT"/>
              </w:rPr>
              <w:t>Ong</w:t>
            </w:r>
            <w:proofErr w:type="spellEnd"/>
            <w:r w:rsidRPr="00F94411">
              <w:rPr>
                <w:rFonts w:ascii="Times New Roman" w:eastAsia="MS PMincho" w:hAnsi="Times New Roman"/>
                <w:sz w:val="24"/>
                <w:szCs w:val="24"/>
                <w:lang w:val="pt-PT"/>
              </w:rPr>
              <w:t xml:space="preserve"> de São Tomé e </w:t>
            </w:r>
            <w:proofErr w:type="spellStart"/>
            <w:r w:rsidRPr="00F94411">
              <w:rPr>
                <w:rFonts w:ascii="Times New Roman" w:eastAsia="MS PMincho" w:hAnsi="Times New Roman"/>
                <w:sz w:val="24"/>
                <w:szCs w:val="24"/>
                <w:lang w:val="pt-PT"/>
              </w:rPr>
              <w:t>Principe</w:t>
            </w:r>
            <w:proofErr w:type="spellEnd"/>
            <w:r w:rsidRPr="00F94411">
              <w:rPr>
                <w:rFonts w:ascii="Times New Roman" w:eastAsia="MS PMincho" w:hAnsi="Times New Roman"/>
                <w:sz w:val="24"/>
                <w:szCs w:val="24"/>
                <w:lang w:val="pt-PT"/>
              </w:rPr>
              <w:t xml:space="preserve"> (FONG-STP)</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Sao Tomé &amp; Principe</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261</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Africaine de Recherche et de Coopération pour l'Appui au Développement Endogène (ARCADE)</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Senegal</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262</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Forum Africain des Alternatives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Senegal</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263</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 xml:space="preserve">Plate-forme des acteurs non étatiques pour le suivi de l'Accord de Cotonou au Sénégal </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Senegal</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264</w:t>
            </w:r>
          </w:p>
        </w:tc>
        <w:tc>
          <w:tcPr>
            <w:tcW w:w="7333" w:type="dxa"/>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Liaison Unit of the non-governmental organisations of Seychelles -(LUNGOS)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Seychelles</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265</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Seychelles Farmers’ Association</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Seychelles</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266</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Africa Youth Coalition Against Hunger Sierra Leone</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 xml:space="preserve">Sierra Leone </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267</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 xml:space="preserve">Civil Society Movement of Sierra Leone </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 xml:space="preserve">Sierra Leone </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268</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Development Service Exchange (DSE)</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Solomon Islands</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269</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Somali Organisation for Community Development Organisation (SOCDA)</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Somalia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270</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 xml:space="preserve">Alternative Information &amp; </w:t>
            </w:r>
            <w:proofErr w:type="spellStart"/>
            <w:r w:rsidRPr="00F94411">
              <w:rPr>
                <w:rFonts w:ascii="Times New Roman" w:eastAsia="MS PMincho" w:hAnsi="Times New Roman"/>
                <w:sz w:val="24"/>
                <w:szCs w:val="24"/>
                <w:lang w:val="fr-FR"/>
              </w:rPr>
              <w:t>Development</w:t>
            </w:r>
            <w:proofErr w:type="spellEnd"/>
            <w:r w:rsidRPr="00F94411">
              <w:rPr>
                <w:rFonts w:ascii="Times New Roman" w:eastAsia="MS PMincho" w:hAnsi="Times New Roman"/>
                <w:sz w:val="24"/>
                <w:szCs w:val="24"/>
                <w:lang w:val="fr-FR"/>
              </w:rPr>
              <w:t xml:space="preserve"> Centre (AIDC)</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South Africa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271</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South African NGO Council (SANGOCO)</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South Africa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272</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South Africa - Small scale Farmers Networking</w:t>
            </w:r>
            <w:r w:rsidR="007014F2">
              <w:rPr>
                <w:rFonts w:ascii="Times New Roman" w:eastAsia="MS PMincho" w:hAnsi="Times New Roman"/>
                <w:sz w:val="24"/>
                <w:szCs w:val="24"/>
                <w:lang w:val="en-US"/>
              </w:rPr>
              <w:t xml:space="preserve"> </w:t>
            </w:r>
            <w:r w:rsidRPr="00D37D35">
              <w:rPr>
                <w:rFonts w:ascii="Times New Roman" w:eastAsia="MS PMincho" w:hAnsi="Times New Roman"/>
                <w:sz w:val="24"/>
                <w:szCs w:val="24"/>
                <w:lang w:val="en-US"/>
              </w:rPr>
              <w:t>Forum (SA-SFNF)</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South Africa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273</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Association pour la Taxation des Transactions financière et l'Aide aux Citoyens (ATTAC)</w:t>
            </w:r>
            <w:r w:rsidR="007014F2">
              <w:rPr>
                <w:rFonts w:ascii="Times New Roman" w:eastAsia="MS PMincho" w:hAnsi="Times New Roman"/>
                <w:sz w:val="24"/>
                <w:szCs w:val="24"/>
                <w:lang w:val="fr-FR"/>
              </w:rPr>
              <w:t xml:space="preserve"> </w:t>
            </w:r>
            <w:r w:rsidRPr="00F94411">
              <w:rPr>
                <w:rFonts w:ascii="Times New Roman" w:eastAsia="MS PMincho" w:hAnsi="Times New Roman"/>
                <w:sz w:val="24"/>
                <w:szCs w:val="24"/>
                <w:lang w:val="fr-FR"/>
              </w:rPr>
              <w:t>Spain</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Spain</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274</w:t>
            </w:r>
          </w:p>
        </w:tc>
        <w:tc>
          <w:tcPr>
            <w:tcW w:w="7333" w:type="dxa"/>
            <w:noWrap/>
            <w:hideMark/>
          </w:tcPr>
          <w:p w:rsidR="00D37D35" w:rsidRPr="00F94411" w:rsidRDefault="00D37D35" w:rsidP="00487665">
            <w:pPr>
              <w:pStyle w:val="PlainText"/>
              <w:rPr>
                <w:rFonts w:ascii="Times New Roman" w:eastAsia="MS PMincho" w:hAnsi="Times New Roman"/>
                <w:sz w:val="24"/>
                <w:szCs w:val="24"/>
                <w:lang w:val="es-ES"/>
              </w:rPr>
            </w:pPr>
            <w:r w:rsidRPr="00F94411">
              <w:rPr>
                <w:rFonts w:ascii="Times New Roman" w:eastAsia="MS PMincho" w:hAnsi="Times New Roman"/>
                <w:sz w:val="24"/>
                <w:szCs w:val="24"/>
                <w:lang w:val="es-ES"/>
              </w:rPr>
              <w:t>Centro de Estudios e Investigación sobre Mujeres (CEIM)</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Spain</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275</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World Democratic Governance project association (WDGpa)</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Spain</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276</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National Fisheries Solidarity Movement (NAFSO)</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Sri Lanka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277</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Windward Islands Farmers’ Association (WINFA)</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 xml:space="preserve">St. Vincent &amp; the Grenadines </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278</w:t>
            </w:r>
          </w:p>
        </w:tc>
        <w:tc>
          <w:tcPr>
            <w:tcW w:w="7333" w:type="dxa"/>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Iyanola (St.Lucia) Council for the Advancement of Rastafari Incorperated (I.C.A.R.)</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St. Lucia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279</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Stichting Projekta</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Suriname</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280</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Council for NGOs (CANGO)</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Swaziland</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281</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 xml:space="preserve">Association pour la Taxation des Transactions financière et l'Aide aux Citoyens (ATTAC) </w:t>
            </w:r>
            <w:proofErr w:type="spellStart"/>
            <w:r w:rsidRPr="00F94411">
              <w:rPr>
                <w:rFonts w:ascii="Times New Roman" w:eastAsia="MS PMincho" w:hAnsi="Times New Roman"/>
                <w:sz w:val="24"/>
                <w:szCs w:val="24"/>
                <w:lang w:val="fr-FR"/>
              </w:rPr>
              <w:t>Sweden</w:t>
            </w:r>
            <w:proofErr w:type="spellEnd"/>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Sweden</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282</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Alliance Sud</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Switzerland</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283</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Berne Declaration</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Switzerland</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284</w:t>
            </w:r>
          </w:p>
        </w:tc>
        <w:tc>
          <w:tcPr>
            <w:tcW w:w="7333" w:type="dxa"/>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International-Lawyers.Org</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Switzerland</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285</w:t>
            </w:r>
          </w:p>
        </w:tc>
        <w:tc>
          <w:tcPr>
            <w:tcW w:w="7333" w:type="dxa"/>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Taiwan Environmental Protection Union</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Taiwan</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286</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Mtandao wa Vikundi vya Wakulima Tanzania (MVIWATA)</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Tanzania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287</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Tanzania Association of NGOs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Tanzania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288</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AIDS ACCESS Foundation</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Thailand</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289</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Alternative Agricultural Network</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Thailand</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290</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Drug Study Group</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Thailand</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291</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Drug System Monitoring and Development Program</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Thailand</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292</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Ecological Alert and Recovery – Thailand (EARTH)</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Thailand</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293</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Foundation for AIDS Rights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Thailand</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294</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Foundation for Consumers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Thailand</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295</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FTA Watch</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Thailand</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296</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Health and Development Foundation</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Thailand</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297</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Health Consumers Protection Program</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Thailand</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298</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Rural Doctor Society</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Thailand</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299</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Rural Pharmacists Foundation</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Thailand</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300</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Social Pharmacy Research Unit, Chulalongkorn University</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Thailand</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301</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Thai Holistic Health Foundation</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Thailand</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302</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Thai NGO Coalition on AIDS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Thailand</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303</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Thai Network of People living with HIV/AIDS (TNP+)</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Thailand</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304</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The Asia Foundation</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Timor-Leste</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305</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 xml:space="preserve">Groupe d'Action et de </w:t>
            </w:r>
            <w:r w:rsidR="007014F2" w:rsidRPr="00F94411">
              <w:rPr>
                <w:rFonts w:ascii="Times New Roman" w:eastAsia="MS PMincho" w:hAnsi="Times New Roman"/>
                <w:sz w:val="24"/>
                <w:szCs w:val="24"/>
                <w:lang w:val="fr-FR"/>
              </w:rPr>
              <w:t>Réflexion</w:t>
            </w:r>
            <w:r w:rsidRPr="00F94411">
              <w:rPr>
                <w:rFonts w:ascii="Times New Roman" w:eastAsia="MS PMincho" w:hAnsi="Times New Roman"/>
                <w:sz w:val="24"/>
                <w:szCs w:val="24"/>
                <w:lang w:val="fr-FR"/>
              </w:rPr>
              <w:t xml:space="preserve"> sur l'Environnement et le Développement (GARED)</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Togo</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306</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Civil Society Forum of Tonga (CSFT)</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Tonga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307</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Grassroots Organisations of Trinidad &amp; Tobago (GOTT)</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Trinidad &amp; Tobago</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308</w:t>
            </w:r>
          </w:p>
        </w:tc>
        <w:tc>
          <w:tcPr>
            <w:tcW w:w="7333" w:type="dxa"/>
            <w:noWrap/>
            <w:hideMark/>
          </w:tcPr>
          <w:p w:rsidR="00D37D35" w:rsidRPr="00F94411" w:rsidRDefault="00D37D35" w:rsidP="00487665">
            <w:pPr>
              <w:pStyle w:val="PlainText"/>
              <w:rPr>
                <w:rFonts w:ascii="Times New Roman" w:eastAsia="MS PMincho" w:hAnsi="Times New Roman"/>
                <w:sz w:val="24"/>
                <w:szCs w:val="24"/>
                <w:lang w:val="fr-FR"/>
              </w:rPr>
            </w:pPr>
            <w:r w:rsidRPr="00F94411">
              <w:rPr>
                <w:rFonts w:ascii="Times New Roman" w:eastAsia="MS PMincho" w:hAnsi="Times New Roman"/>
                <w:sz w:val="24"/>
                <w:szCs w:val="24"/>
                <w:lang w:val="fr-FR"/>
              </w:rPr>
              <w:t>Rassemblement pour une alternative internationale de développement (RAID) - Association membre des réseau</w:t>
            </w:r>
            <w:r w:rsidR="00487665">
              <w:rPr>
                <w:rFonts w:ascii="Times New Roman" w:eastAsia="MS PMincho" w:hAnsi="Times New Roman"/>
                <w:sz w:val="24"/>
                <w:szCs w:val="24"/>
                <w:lang w:val="fr-FR"/>
              </w:rPr>
              <w:t>x</w:t>
            </w:r>
            <w:r w:rsidRPr="00F94411">
              <w:rPr>
                <w:rFonts w:ascii="Times New Roman" w:eastAsia="MS PMincho" w:hAnsi="Times New Roman"/>
                <w:sz w:val="24"/>
                <w:szCs w:val="24"/>
                <w:lang w:val="fr-FR"/>
              </w:rPr>
              <w:t xml:space="preserve"> Attac et </w:t>
            </w:r>
            <w:proofErr w:type="spellStart"/>
            <w:r w:rsidRPr="00F94411">
              <w:rPr>
                <w:rFonts w:ascii="Times New Roman" w:eastAsia="MS PMincho" w:hAnsi="Times New Roman"/>
                <w:sz w:val="24"/>
                <w:szCs w:val="24"/>
                <w:lang w:val="fr-FR"/>
              </w:rPr>
              <w:t>Cadtm</w:t>
            </w:r>
            <w:proofErr w:type="spellEnd"/>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Tunisia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309</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Tuvalu Association of NGOs (TANGO)</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Tuvalu</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310</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Center for Health, Human Rights and Development (CEHURD)</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Uganda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311</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Eastern and Southern Africa Small Scale Farmers Forum (ESAFF- Uganda)</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Uganda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312</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Consumer Education Trust</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Uganda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313</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Banana Link</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UK</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314</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Farms Not Factories</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UK</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315</w:t>
            </w:r>
          </w:p>
        </w:tc>
        <w:tc>
          <w:tcPr>
            <w:tcW w:w="7333" w:type="dxa"/>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Jubilee Debt Campaign</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UK</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316</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Roj Women's Association</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UK</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317</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The Corner House</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UK</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318</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Trade Justice Movement</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UK</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319</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UNISON</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UK</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320</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War on Want</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UK</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321</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William's Desk</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UK</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322</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World Development Movement</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UK</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323</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REDES-Friends of the Earth Uruguay</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Uruguay</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324</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Alliance for Democracy</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USA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325</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Center for Policy Analysis on Trade and Health (CPATH)</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USA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326</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Food &amp; Water Watch</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USA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327</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Global Exchange</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USA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328</w:t>
            </w:r>
          </w:p>
        </w:tc>
        <w:tc>
          <w:tcPr>
            <w:tcW w:w="7333" w:type="dxa"/>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Milwaukee Clean Clothes Campaign</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USA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329</w:t>
            </w:r>
          </w:p>
        </w:tc>
        <w:tc>
          <w:tcPr>
            <w:tcW w:w="7333" w:type="dxa"/>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Milwaukee Fair Trade Coalition</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USA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330</w:t>
            </w:r>
          </w:p>
        </w:tc>
        <w:tc>
          <w:tcPr>
            <w:tcW w:w="7333" w:type="dxa"/>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Minnesota Fair Trade Coalition</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USA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331</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New Rules for Global Finance</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USA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332</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Public Citizen</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USA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333</w:t>
            </w:r>
          </w:p>
        </w:tc>
        <w:tc>
          <w:tcPr>
            <w:tcW w:w="7333"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Texas Fair Trade Coalition</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USA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334</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United Electrical, Radio and Machine Workers of America (UE)</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USA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335</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Utility Workers Union of America</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USA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336</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Vanuatu Association of NGOs (VANGO)</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Vanuatu</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337</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Aljawf Women Organization For Development (ALJWOF-D)</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Yemen</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338</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Eastern and Southern Africa Small Scale Farmers Forum (ESAFF)</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Zambia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339</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Zambia Council for Social Development</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Zambia</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340</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National Association of NGOs (NANGO)</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Zimbabwe</w:t>
            </w:r>
          </w:p>
        </w:tc>
      </w:tr>
      <w:tr w:rsidR="00D37D35" w:rsidRPr="00D37D35" w:rsidTr="007014F2">
        <w:trPr>
          <w:jc w:val="center"/>
        </w:trPr>
        <w:tc>
          <w:tcPr>
            <w:tcW w:w="700"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341</w:t>
            </w:r>
          </w:p>
        </w:tc>
        <w:tc>
          <w:tcPr>
            <w:tcW w:w="7333" w:type="dxa"/>
            <w:noWrap/>
            <w:hideMark/>
          </w:tcPr>
          <w:p w:rsidR="00D37D35" w:rsidRPr="00D37D35" w:rsidRDefault="00D37D35" w:rsidP="00487665">
            <w:pPr>
              <w:pStyle w:val="PlainText"/>
              <w:rPr>
                <w:rFonts w:ascii="Times New Roman" w:eastAsia="MS PMincho" w:hAnsi="Times New Roman"/>
                <w:sz w:val="24"/>
                <w:szCs w:val="24"/>
                <w:lang w:val="en-US"/>
              </w:rPr>
            </w:pPr>
            <w:r w:rsidRPr="00D37D35">
              <w:rPr>
                <w:rFonts w:ascii="Times New Roman" w:eastAsia="MS PMincho" w:hAnsi="Times New Roman"/>
                <w:sz w:val="24"/>
                <w:szCs w:val="24"/>
                <w:lang w:val="en-US"/>
              </w:rPr>
              <w:t>Zimbabwe Smallholders Organics Forum (ZIMSOFF)</w:t>
            </w:r>
          </w:p>
        </w:tc>
        <w:tc>
          <w:tcPr>
            <w:tcW w:w="2039" w:type="dxa"/>
            <w:noWrap/>
            <w:hideMark/>
          </w:tcPr>
          <w:p w:rsidR="00D37D35" w:rsidRPr="00D37D35" w:rsidRDefault="00D37D35" w:rsidP="00487665">
            <w:pPr>
              <w:pStyle w:val="PlainText"/>
              <w:rPr>
                <w:rFonts w:ascii="Times New Roman" w:eastAsia="MS PMincho" w:hAnsi="Times New Roman"/>
                <w:sz w:val="24"/>
                <w:szCs w:val="24"/>
              </w:rPr>
            </w:pPr>
            <w:r w:rsidRPr="00D37D35">
              <w:rPr>
                <w:rFonts w:ascii="Times New Roman" w:eastAsia="MS PMincho" w:hAnsi="Times New Roman"/>
                <w:sz w:val="24"/>
                <w:szCs w:val="24"/>
              </w:rPr>
              <w:t>Zimbabwe</w:t>
            </w:r>
          </w:p>
        </w:tc>
      </w:tr>
    </w:tbl>
    <w:p w:rsidR="000C50BE" w:rsidRPr="00D37D35" w:rsidRDefault="000C50BE" w:rsidP="00D37D35">
      <w:pPr>
        <w:pStyle w:val="PlainText"/>
        <w:rPr>
          <w:rFonts w:ascii="Times New Roman" w:eastAsia="MS PMincho" w:hAnsi="Times New Roman" w:cs="Arial"/>
          <w:sz w:val="24"/>
          <w:szCs w:val="24"/>
          <w:lang w:val="en-GB"/>
        </w:rPr>
      </w:pPr>
      <w:bookmarkStart w:id="0" w:name="_GoBack"/>
      <w:bookmarkEnd w:id="0"/>
    </w:p>
    <w:sectPr w:rsidR="000C50BE" w:rsidRPr="00D37D35" w:rsidSect="007014F2">
      <w:footerReference w:type="default" r:id="rId8"/>
      <w:headerReference w:type="first" r:id="rId9"/>
      <w:type w:val="continuous"/>
      <w:pgSz w:w="12240" w:h="15840" w:code="1"/>
      <w:pgMar w:top="1134" w:right="1134" w:bottom="907" w:left="1134" w:header="567" w:footer="45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665" w:rsidRDefault="00487665" w:rsidP="003005EE">
      <w:r>
        <w:separator/>
      </w:r>
    </w:p>
  </w:endnote>
  <w:endnote w:type="continuationSeparator" w:id="0">
    <w:p w:rsidR="00487665" w:rsidRDefault="00487665" w:rsidP="00300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8719"/>
      <w:docPartObj>
        <w:docPartGallery w:val="Page Numbers (Bottom of Page)"/>
        <w:docPartUnique/>
      </w:docPartObj>
    </w:sdtPr>
    <w:sdtEndPr>
      <w:rPr>
        <w:rFonts w:ascii="Arial" w:hAnsi="Arial" w:cs="Arial"/>
        <w:sz w:val="20"/>
        <w:szCs w:val="20"/>
      </w:rPr>
    </w:sdtEndPr>
    <w:sdtContent>
      <w:p w:rsidR="00487665" w:rsidRPr="007014F2" w:rsidRDefault="00487665" w:rsidP="007014F2">
        <w:pPr>
          <w:pStyle w:val="Footer"/>
          <w:jc w:val="center"/>
          <w:rPr>
            <w:sz w:val="20"/>
            <w:szCs w:val="20"/>
          </w:rPr>
        </w:pPr>
        <w:r w:rsidRPr="005D17AC">
          <w:rPr>
            <w:rFonts w:ascii="Arial" w:hAnsi="Arial" w:cs="Arial"/>
            <w:sz w:val="20"/>
            <w:szCs w:val="20"/>
          </w:rPr>
          <w:fldChar w:fldCharType="begin"/>
        </w:r>
        <w:r w:rsidRPr="005D17AC">
          <w:rPr>
            <w:rFonts w:ascii="Arial" w:hAnsi="Arial" w:cs="Arial"/>
            <w:sz w:val="20"/>
            <w:szCs w:val="20"/>
          </w:rPr>
          <w:instrText xml:space="preserve"> PAGE   \* MERGEFORMAT </w:instrText>
        </w:r>
        <w:r w:rsidRPr="005D17AC">
          <w:rPr>
            <w:rFonts w:ascii="Arial" w:hAnsi="Arial" w:cs="Arial"/>
            <w:sz w:val="20"/>
            <w:szCs w:val="20"/>
          </w:rPr>
          <w:fldChar w:fldCharType="separate"/>
        </w:r>
        <w:r w:rsidR="00D535EE">
          <w:rPr>
            <w:rFonts w:ascii="Arial" w:hAnsi="Arial" w:cs="Arial"/>
            <w:noProof/>
            <w:sz w:val="20"/>
            <w:szCs w:val="20"/>
          </w:rPr>
          <w:t>14</w:t>
        </w:r>
        <w:r w:rsidRPr="005D17AC">
          <w:rPr>
            <w:rFonts w:ascii="Arial" w:hAnsi="Arial" w:cs="Arial"/>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665" w:rsidRDefault="00487665" w:rsidP="003005EE">
      <w:r>
        <w:separator/>
      </w:r>
    </w:p>
  </w:footnote>
  <w:footnote w:type="continuationSeparator" w:id="0">
    <w:p w:rsidR="00487665" w:rsidRDefault="00487665" w:rsidP="003005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65" w:rsidRPr="00C47FE1" w:rsidRDefault="00487665" w:rsidP="00C47FE1">
    <w:pPr>
      <w:pStyle w:val="Header"/>
      <w:jc w:val="right"/>
      <w:rPr>
        <w:rFonts w:ascii="Arial Narrow" w:hAnsi="Arial Narrow" w:cs="Arial"/>
        <w:i/>
        <w:sz w:val="16"/>
        <w:szCs w:val="16"/>
        <w:lang w:val="en-GB"/>
      </w:rPr>
    </w:pPr>
    <w:r w:rsidRPr="00C47FE1">
      <w:rPr>
        <w:rFonts w:ascii="Arial Narrow" w:hAnsi="Arial Narrow" w:cs="Arial"/>
        <w:i/>
        <w:sz w:val="16"/>
        <w:szCs w:val="16"/>
        <w:lang w:val="en-GB"/>
      </w:rPr>
      <w:t>TISA sign-on letter</w:t>
    </w:r>
    <w:r>
      <w:rPr>
        <w:rFonts w:ascii="Arial Narrow" w:hAnsi="Arial Narrow" w:cs="Arial"/>
        <w:i/>
        <w:sz w:val="16"/>
        <w:szCs w:val="16"/>
        <w:lang w:val="en-GB"/>
      </w:rPr>
      <w:t xml:space="preserve"> (Campaign Materials, April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4C2"/>
    <w:multiLevelType w:val="hybridMultilevel"/>
    <w:tmpl w:val="45C0330C"/>
    <w:lvl w:ilvl="0" w:tplc="DBB40AF4">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76F92"/>
    <w:multiLevelType w:val="hybridMultilevel"/>
    <w:tmpl w:val="C8C25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E6697"/>
    <w:multiLevelType w:val="hybridMultilevel"/>
    <w:tmpl w:val="82A805E2"/>
    <w:lvl w:ilvl="0" w:tplc="04090001">
      <w:start w:val="1"/>
      <w:numFmt w:val="bullet"/>
      <w:lvlText w:val=""/>
      <w:lvlJc w:val="left"/>
      <w:pPr>
        <w:ind w:left="720" w:hanging="360"/>
      </w:pPr>
      <w:rPr>
        <w:rFonts w:ascii="Symbol" w:hAnsi="Symbol" w:hint="default"/>
      </w:rPr>
    </w:lvl>
    <w:lvl w:ilvl="1" w:tplc="FE2C632C">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056D4"/>
    <w:multiLevelType w:val="hybridMultilevel"/>
    <w:tmpl w:val="ED047BEE"/>
    <w:lvl w:ilvl="0" w:tplc="4D6EED7A">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11BBF"/>
    <w:multiLevelType w:val="hybridMultilevel"/>
    <w:tmpl w:val="E1FE6B3C"/>
    <w:lvl w:ilvl="0" w:tplc="553EB70E">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C2A6B"/>
    <w:multiLevelType w:val="hybridMultilevel"/>
    <w:tmpl w:val="51E43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A3D8F"/>
    <w:multiLevelType w:val="hybridMultilevel"/>
    <w:tmpl w:val="AB8E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902AEF"/>
    <w:multiLevelType w:val="hybridMultilevel"/>
    <w:tmpl w:val="9600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14E86"/>
    <w:multiLevelType w:val="hybridMultilevel"/>
    <w:tmpl w:val="FFB45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FC458BD"/>
    <w:multiLevelType w:val="hybridMultilevel"/>
    <w:tmpl w:val="29E8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B14C1"/>
    <w:multiLevelType w:val="hybridMultilevel"/>
    <w:tmpl w:val="3404D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E3FC9"/>
    <w:multiLevelType w:val="hybridMultilevel"/>
    <w:tmpl w:val="3C12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61C09"/>
    <w:multiLevelType w:val="hybridMultilevel"/>
    <w:tmpl w:val="84FE6DD8"/>
    <w:lvl w:ilvl="0" w:tplc="E5AC966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B7339"/>
    <w:multiLevelType w:val="hybridMultilevel"/>
    <w:tmpl w:val="4B742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A6A79"/>
    <w:multiLevelType w:val="hybridMultilevel"/>
    <w:tmpl w:val="3C12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BB4216"/>
    <w:multiLevelType w:val="hybridMultilevel"/>
    <w:tmpl w:val="88C68274"/>
    <w:lvl w:ilvl="0" w:tplc="F16C5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C46420"/>
    <w:multiLevelType w:val="hybridMultilevel"/>
    <w:tmpl w:val="E6E0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C0146"/>
    <w:multiLevelType w:val="hybridMultilevel"/>
    <w:tmpl w:val="F634CCF8"/>
    <w:lvl w:ilvl="0" w:tplc="F8F202D8">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CF17D0"/>
    <w:multiLevelType w:val="hybridMultilevel"/>
    <w:tmpl w:val="50762DA4"/>
    <w:lvl w:ilvl="0" w:tplc="ADFC0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3D2CE4"/>
    <w:multiLevelType w:val="hybridMultilevel"/>
    <w:tmpl w:val="BD144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0410D2"/>
    <w:multiLevelType w:val="hybridMultilevel"/>
    <w:tmpl w:val="F230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EC2F4C"/>
    <w:multiLevelType w:val="hybridMultilevel"/>
    <w:tmpl w:val="F2BCB75C"/>
    <w:lvl w:ilvl="0" w:tplc="E5AC966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F72496"/>
    <w:multiLevelType w:val="hybridMultilevel"/>
    <w:tmpl w:val="937E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186D33"/>
    <w:multiLevelType w:val="hybridMultilevel"/>
    <w:tmpl w:val="FC8E7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EF6415"/>
    <w:multiLevelType w:val="hybridMultilevel"/>
    <w:tmpl w:val="807A5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D847FF"/>
    <w:multiLevelType w:val="hybridMultilevel"/>
    <w:tmpl w:val="40F8D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A77994"/>
    <w:multiLevelType w:val="hybridMultilevel"/>
    <w:tmpl w:val="BAC22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1D1697"/>
    <w:multiLevelType w:val="hybridMultilevel"/>
    <w:tmpl w:val="924E1E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993F57"/>
    <w:multiLevelType w:val="hybridMultilevel"/>
    <w:tmpl w:val="4A728F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B66BE8"/>
    <w:multiLevelType w:val="hybridMultilevel"/>
    <w:tmpl w:val="C67E6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062D85"/>
    <w:multiLevelType w:val="hybridMultilevel"/>
    <w:tmpl w:val="D13C7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1919A9"/>
    <w:multiLevelType w:val="hybridMultilevel"/>
    <w:tmpl w:val="7004AD80"/>
    <w:lvl w:ilvl="0" w:tplc="AC8C1AE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A2E3336"/>
    <w:multiLevelType w:val="hybridMultilevel"/>
    <w:tmpl w:val="8CD07300"/>
    <w:lvl w:ilvl="0" w:tplc="B1824A86">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D797898"/>
    <w:multiLevelType w:val="hybridMultilevel"/>
    <w:tmpl w:val="84901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D42FFD"/>
    <w:multiLevelType w:val="hybridMultilevel"/>
    <w:tmpl w:val="554EE66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71505A92"/>
    <w:multiLevelType w:val="hybridMultilevel"/>
    <w:tmpl w:val="0AA0F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4261428"/>
    <w:multiLevelType w:val="hybridMultilevel"/>
    <w:tmpl w:val="3C12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912250"/>
    <w:multiLevelType w:val="hybridMultilevel"/>
    <w:tmpl w:val="132A7E32"/>
    <w:lvl w:ilvl="0" w:tplc="E37A5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AA4F7A"/>
    <w:multiLevelType w:val="hybridMultilevel"/>
    <w:tmpl w:val="BD18B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A728F8"/>
    <w:multiLevelType w:val="hybridMultilevel"/>
    <w:tmpl w:val="132A7E32"/>
    <w:lvl w:ilvl="0" w:tplc="E37A5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D80F2C"/>
    <w:multiLevelType w:val="hybridMultilevel"/>
    <w:tmpl w:val="35D6E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8907AF6"/>
    <w:multiLevelType w:val="hybridMultilevel"/>
    <w:tmpl w:val="106E9800"/>
    <w:lvl w:ilvl="0" w:tplc="E5AC966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AF2CA9"/>
    <w:multiLevelType w:val="hybridMultilevel"/>
    <w:tmpl w:val="8F320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B6D46FC"/>
    <w:multiLevelType w:val="hybridMultilevel"/>
    <w:tmpl w:val="A3F20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04406B"/>
    <w:multiLevelType w:val="hybridMultilevel"/>
    <w:tmpl w:val="8B26D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9A121F"/>
    <w:multiLevelType w:val="hybridMultilevel"/>
    <w:tmpl w:val="45680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8"/>
  </w:num>
  <w:num w:numId="2">
    <w:abstractNumId w:val="37"/>
  </w:num>
  <w:num w:numId="3">
    <w:abstractNumId w:val="33"/>
  </w:num>
  <w:num w:numId="4">
    <w:abstractNumId w:val="26"/>
  </w:num>
  <w:num w:numId="5">
    <w:abstractNumId w:val="25"/>
  </w:num>
  <w:num w:numId="6">
    <w:abstractNumId w:val="1"/>
  </w:num>
  <w:num w:numId="7">
    <w:abstractNumId w:val="19"/>
  </w:num>
  <w:num w:numId="8">
    <w:abstractNumId w:val="14"/>
  </w:num>
  <w:num w:numId="9">
    <w:abstractNumId w:val="39"/>
  </w:num>
  <w:num w:numId="10">
    <w:abstractNumId w:val="43"/>
  </w:num>
  <w:num w:numId="11">
    <w:abstractNumId w:val="5"/>
  </w:num>
  <w:num w:numId="12">
    <w:abstractNumId w:val="0"/>
  </w:num>
  <w:num w:numId="13">
    <w:abstractNumId w:val="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36"/>
  </w:num>
  <w:num w:numId="19">
    <w:abstractNumId w:val="45"/>
  </w:num>
  <w:num w:numId="20">
    <w:abstractNumId w:val="1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40"/>
  </w:num>
  <w:num w:numId="24">
    <w:abstractNumId w:val="9"/>
  </w:num>
  <w:num w:numId="25">
    <w:abstractNumId w:val="42"/>
  </w:num>
  <w:num w:numId="26">
    <w:abstractNumId w:val="44"/>
  </w:num>
  <w:num w:numId="27">
    <w:abstractNumId w:val="3"/>
  </w:num>
  <w:num w:numId="28">
    <w:abstractNumId w:val="18"/>
  </w:num>
  <w:num w:numId="29">
    <w:abstractNumId w:val="17"/>
  </w:num>
  <w:num w:numId="30">
    <w:abstractNumId w:val="29"/>
  </w:num>
  <w:num w:numId="31">
    <w:abstractNumId w:val="15"/>
  </w:num>
  <w:num w:numId="32">
    <w:abstractNumId w:val="23"/>
  </w:num>
  <w:num w:numId="33">
    <w:abstractNumId w:val="28"/>
  </w:num>
  <w:num w:numId="34">
    <w:abstractNumId w:val="10"/>
  </w:num>
  <w:num w:numId="35">
    <w:abstractNumId w:val="27"/>
  </w:num>
  <w:num w:numId="36">
    <w:abstractNumId w:val="30"/>
  </w:num>
  <w:num w:numId="37">
    <w:abstractNumId w:val="13"/>
  </w:num>
  <w:num w:numId="38">
    <w:abstractNumId w:val="6"/>
  </w:num>
  <w:num w:numId="39">
    <w:abstractNumId w:val="21"/>
  </w:num>
  <w:num w:numId="40">
    <w:abstractNumId w:val="41"/>
  </w:num>
  <w:num w:numId="41">
    <w:abstractNumId w:val="12"/>
  </w:num>
  <w:num w:numId="42">
    <w:abstractNumId w:val="2"/>
  </w:num>
  <w:num w:numId="43">
    <w:abstractNumId w:val="24"/>
  </w:num>
  <w:num w:numId="44">
    <w:abstractNumId w:val="22"/>
  </w:num>
  <w:num w:numId="45">
    <w:abstractNumId w:val="7"/>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dirty"/>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
  <w:rsids>
    <w:rsidRoot w:val="00921E32"/>
    <w:rsid w:val="00000732"/>
    <w:rsid w:val="00001303"/>
    <w:rsid w:val="000021DF"/>
    <w:rsid w:val="00002365"/>
    <w:rsid w:val="00004322"/>
    <w:rsid w:val="00004577"/>
    <w:rsid w:val="00005410"/>
    <w:rsid w:val="00005E44"/>
    <w:rsid w:val="00010DC2"/>
    <w:rsid w:val="00013C69"/>
    <w:rsid w:val="000142A3"/>
    <w:rsid w:val="00015C95"/>
    <w:rsid w:val="0001776C"/>
    <w:rsid w:val="0002019B"/>
    <w:rsid w:val="00020929"/>
    <w:rsid w:val="000217F8"/>
    <w:rsid w:val="00024078"/>
    <w:rsid w:val="00024872"/>
    <w:rsid w:val="00026347"/>
    <w:rsid w:val="00027693"/>
    <w:rsid w:val="00035556"/>
    <w:rsid w:val="0003606D"/>
    <w:rsid w:val="00036CD0"/>
    <w:rsid w:val="00040435"/>
    <w:rsid w:val="00040DBF"/>
    <w:rsid w:val="00041EFF"/>
    <w:rsid w:val="00041FEC"/>
    <w:rsid w:val="00042155"/>
    <w:rsid w:val="000426DD"/>
    <w:rsid w:val="00045840"/>
    <w:rsid w:val="00047A4F"/>
    <w:rsid w:val="00054F6E"/>
    <w:rsid w:val="00054FAA"/>
    <w:rsid w:val="000576D9"/>
    <w:rsid w:val="00057D6E"/>
    <w:rsid w:val="00061A4E"/>
    <w:rsid w:val="00062431"/>
    <w:rsid w:val="00063F8D"/>
    <w:rsid w:val="0006437F"/>
    <w:rsid w:val="00066DCF"/>
    <w:rsid w:val="00066F58"/>
    <w:rsid w:val="000709C6"/>
    <w:rsid w:val="00073B43"/>
    <w:rsid w:val="00073D96"/>
    <w:rsid w:val="0007452D"/>
    <w:rsid w:val="00076387"/>
    <w:rsid w:val="00077A00"/>
    <w:rsid w:val="00080F49"/>
    <w:rsid w:val="00086973"/>
    <w:rsid w:val="000902B5"/>
    <w:rsid w:val="00090CF7"/>
    <w:rsid w:val="00092FF2"/>
    <w:rsid w:val="00094693"/>
    <w:rsid w:val="00094B57"/>
    <w:rsid w:val="0009564E"/>
    <w:rsid w:val="00097F31"/>
    <w:rsid w:val="000A0169"/>
    <w:rsid w:val="000A0EB8"/>
    <w:rsid w:val="000A2C83"/>
    <w:rsid w:val="000A3318"/>
    <w:rsid w:val="000A43B8"/>
    <w:rsid w:val="000A4F4A"/>
    <w:rsid w:val="000A7477"/>
    <w:rsid w:val="000B14BF"/>
    <w:rsid w:val="000B1975"/>
    <w:rsid w:val="000B36FA"/>
    <w:rsid w:val="000B3C14"/>
    <w:rsid w:val="000B47DE"/>
    <w:rsid w:val="000B78C3"/>
    <w:rsid w:val="000C257E"/>
    <w:rsid w:val="000C414A"/>
    <w:rsid w:val="000C50BE"/>
    <w:rsid w:val="000D0D36"/>
    <w:rsid w:val="000D1C7D"/>
    <w:rsid w:val="000D22FB"/>
    <w:rsid w:val="000D499C"/>
    <w:rsid w:val="000D71AA"/>
    <w:rsid w:val="000D7B7F"/>
    <w:rsid w:val="000E1E14"/>
    <w:rsid w:val="000E2075"/>
    <w:rsid w:val="000E2190"/>
    <w:rsid w:val="000E375A"/>
    <w:rsid w:val="000E3866"/>
    <w:rsid w:val="000E5CDB"/>
    <w:rsid w:val="000E735E"/>
    <w:rsid w:val="000F2DE1"/>
    <w:rsid w:val="000F475D"/>
    <w:rsid w:val="000F515C"/>
    <w:rsid w:val="000F6D47"/>
    <w:rsid w:val="000F7F35"/>
    <w:rsid w:val="00100F26"/>
    <w:rsid w:val="001027F6"/>
    <w:rsid w:val="00104C4A"/>
    <w:rsid w:val="00104C7D"/>
    <w:rsid w:val="00106B6D"/>
    <w:rsid w:val="00107394"/>
    <w:rsid w:val="00110CF6"/>
    <w:rsid w:val="001116D7"/>
    <w:rsid w:val="00112178"/>
    <w:rsid w:val="00112D28"/>
    <w:rsid w:val="00116DEE"/>
    <w:rsid w:val="00120BBF"/>
    <w:rsid w:val="001239A6"/>
    <w:rsid w:val="00123FBF"/>
    <w:rsid w:val="00124126"/>
    <w:rsid w:val="00125B2D"/>
    <w:rsid w:val="00126570"/>
    <w:rsid w:val="00126C97"/>
    <w:rsid w:val="00130131"/>
    <w:rsid w:val="00130280"/>
    <w:rsid w:val="00130D4D"/>
    <w:rsid w:val="0013182D"/>
    <w:rsid w:val="00131E6D"/>
    <w:rsid w:val="001334EA"/>
    <w:rsid w:val="00135796"/>
    <w:rsid w:val="00135BF7"/>
    <w:rsid w:val="00136674"/>
    <w:rsid w:val="0013682F"/>
    <w:rsid w:val="00136C72"/>
    <w:rsid w:val="00137EEA"/>
    <w:rsid w:val="00140464"/>
    <w:rsid w:val="00140635"/>
    <w:rsid w:val="00141BBD"/>
    <w:rsid w:val="00151B84"/>
    <w:rsid w:val="00151DA6"/>
    <w:rsid w:val="00151F13"/>
    <w:rsid w:val="001528EE"/>
    <w:rsid w:val="00152A8D"/>
    <w:rsid w:val="00153411"/>
    <w:rsid w:val="00153C8B"/>
    <w:rsid w:val="0015424C"/>
    <w:rsid w:val="00154566"/>
    <w:rsid w:val="001553DA"/>
    <w:rsid w:val="0015661E"/>
    <w:rsid w:val="00156BF0"/>
    <w:rsid w:val="0015788D"/>
    <w:rsid w:val="001634C5"/>
    <w:rsid w:val="001670B7"/>
    <w:rsid w:val="00170347"/>
    <w:rsid w:val="0017097F"/>
    <w:rsid w:val="00172F2F"/>
    <w:rsid w:val="00175062"/>
    <w:rsid w:val="00176E77"/>
    <w:rsid w:val="00177BD3"/>
    <w:rsid w:val="00182CFA"/>
    <w:rsid w:val="001852A5"/>
    <w:rsid w:val="001915D6"/>
    <w:rsid w:val="00191FEE"/>
    <w:rsid w:val="00193BB7"/>
    <w:rsid w:val="00195706"/>
    <w:rsid w:val="00195C2D"/>
    <w:rsid w:val="00196822"/>
    <w:rsid w:val="00196916"/>
    <w:rsid w:val="001A2DF3"/>
    <w:rsid w:val="001A4EB3"/>
    <w:rsid w:val="001A5D67"/>
    <w:rsid w:val="001A6BA6"/>
    <w:rsid w:val="001A7898"/>
    <w:rsid w:val="001B162E"/>
    <w:rsid w:val="001B5719"/>
    <w:rsid w:val="001C1F92"/>
    <w:rsid w:val="001C3507"/>
    <w:rsid w:val="001C49E3"/>
    <w:rsid w:val="001C6D98"/>
    <w:rsid w:val="001D0372"/>
    <w:rsid w:val="001D2796"/>
    <w:rsid w:val="001D284A"/>
    <w:rsid w:val="001D5FB9"/>
    <w:rsid w:val="001D660F"/>
    <w:rsid w:val="001E2795"/>
    <w:rsid w:val="001E4254"/>
    <w:rsid w:val="001E7714"/>
    <w:rsid w:val="001F0126"/>
    <w:rsid w:val="001F0E7B"/>
    <w:rsid w:val="001F2380"/>
    <w:rsid w:val="001F2473"/>
    <w:rsid w:val="001F31CE"/>
    <w:rsid w:val="001F45D7"/>
    <w:rsid w:val="001F4A2A"/>
    <w:rsid w:val="001F66C1"/>
    <w:rsid w:val="00201041"/>
    <w:rsid w:val="002021E7"/>
    <w:rsid w:val="00202F9A"/>
    <w:rsid w:val="00206449"/>
    <w:rsid w:val="00210AD4"/>
    <w:rsid w:val="00210F51"/>
    <w:rsid w:val="0021115B"/>
    <w:rsid w:val="0021201C"/>
    <w:rsid w:val="00214D3F"/>
    <w:rsid w:val="00214EA8"/>
    <w:rsid w:val="00217358"/>
    <w:rsid w:val="002207FF"/>
    <w:rsid w:val="00220991"/>
    <w:rsid w:val="002222FA"/>
    <w:rsid w:val="00223D2E"/>
    <w:rsid w:val="002242E7"/>
    <w:rsid w:val="002259C5"/>
    <w:rsid w:val="0022718B"/>
    <w:rsid w:val="00227552"/>
    <w:rsid w:val="00227636"/>
    <w:rsid w:val="002316BB"/>
    <w:rsid w:val="00231D0C"/>
    <w:rsid w:val="00234347"/>
    <w:rsid w:val="002349A4"/>
    <w:rsid w:val="00235F29"/>
    <w:rsid w:val="00237A5F"/>
    <w:rsid w:val="0024379A"/>
    <w:rsid w:val="00245AD8"/>
    <w:rsid w:val="00247E54"/>
    <w:rsid w:val="002523DC"/>
    <w:rsid w:val="00253AEB"/>
    <w:rsid w:val="002612F7"/>
    <w:rsid w:val="0026279E"/>
    <w:rsid w:val="002708F0"/>
    <w:rsid w:val="00271654"/>
    <w:rsid w:val="002718FE"/>
    <w:rsid w:val="002730AB"/>
    <w:rsid w:val="00276D60"/>
    <w:rsid w:val="0027776F"/>
    <w:rsid w:val="00282F91"/>
    <w:rsid w:val="002834FB"/>
    <w:rsid w:val="00286AD0"/>
    <w:rsid w:val="00290E3C"/>
    <w:rsid w:val="002924A1"/>
    <w:rsid w:val="00295E67"/>
    <w:rsid w:val="002964EC"/>
    <w:rsid w:val="0029678C"/>
    <w:rsid w:val="002A264E"/>
    <w:rsid w:val="002A65F7"/>
    <w:rsid w:val="002A6D8D"/>
    <w:rsid w:val="002A7E3A"/>
    <w:rsid w:val="002B57AB"/>
    <w:rsid w:val="002B6F2A"/>
    <w:rsid w:val="002B71C5"/>
    <w:rsid w:val="002B7FEE"/>
    <w:rsid w:val="002C01AA"/>
    <w:rsid w:val="002C65CE"/>
    <w:rsid w:val="002C7256"/>
    <w:rsid w:val="002D2BF1"/>
    <w:rsid w:val="002D2FE9"/>
    <w:rsid w:val="002D56E1"/>
    <w:rsid w:val="002D6792"/>
    <w:rsid w:val="002E0E06"/>
    <w:rsid w:val="002E11D8"/>
    <w:rsid w:val="002E2C37"/>
    <w:rsid w:val="002E3EEF"/>
    <w:rsid w:val="002E532A"/>
    <w:rsid w:val="002F0872"/>
    <w:rsid w:val="002F1EBD"/>
    <w:rsid w:val="002F422B"/>
    <w:rsid w:val="002F555E"/>
    <w:rsid w:val="002F7971"/>
    <w:rsid w:val="003005EE"/>
    <w:rsid w:val="00301111"/>
    <w:rsid w:val="0030125E"/>
    <w:rsid w:val="00302641"/>
    <w:rsid w:val="00302C56"/>
    <w:rsid w:val="0030333C"/>
    <w:rsid w:val="00303909"/>
    <w:rsid w:val="00304AAF"/>
    <w:rsid w:val="00307501"/>
    <w:rsid w:val="00307D9F"/>
    <w:rsid w:val="00310CFC"/>
    <w:rsid w:val="00310E05"/>
    <w:rsid w:val="003116AA"/>
    <w:rsid w:val="00311C66"/>
    <w:rsid w:val="00312261"/>
    <w:rsid w:val="00312A11"/>
    <w:rsid w:val="00313124"/>
    <w:rsid w:val="00316771"/>
    <w:rsid w:val="00320FD2"/>
    <w:rsid w:val="00322321"/>
    <w:rsid w:val="00322780"/>
    <w:rsid w:val="00322FCB"/>
    <w:rsid w:val="00327671"/>
    <w:rsid w:val="00330E96"/>
    <w:rsid w:val="0033117D"/>
    <w:rsid w:val="003317E4"/>
    <w:rsid w:val="00332F6A"/>
    <w:rsid w:val="003346BD"/>
    <w:rsid w:val="00335A87"/>
    <w:rsid w:val="00336EAE"/>
    <w:rsid w:val="00340877"/>
    <w:rsid w:val="00340A6D"/>
    <w:rsid w:val="00340D3B"/>
    <w:rsid w:val="003416FB"/>
    <w:rsid w:val="0034385E"/>
    <w:rsid w:val="0034456D"/>
    <w:rsid w:val="003446A1"/>
    <w:rsid w:val="003448F2"/>
    <w:rsid w:val="00344BB8"/>
    <w:rsid w:val="0034542D"/>
    <w:rsid w:val="00345D46"/>
    <w:rsid w:val="00347966"/>
    <w:rsid w:val="00347BD5"/>
    <w:rsid w:val="003534BD"/>
    <w:rsid w:val="00355225"/>
    <w:rsid w:val="0035604D"/>
    <w:rsid w:val="00356A79"/>
    <w:rsid w:val="00357BC8"/>
    <w:rsid w:val="00360165"/>
    <w:rsid w:val="0036034C"/>
    <w:rsid w:val="003616B2"/>
    <w:rsid w:val="0036238E"/>
    <w:rsid w:val="003633A4"/>
    <w:rsid w:val="003640DA"/>
    <w:rsid w:val="00372C3B"/>
    <w:rsid w:val="00373CB3"/>
    <w:rsid w:val="00376BC3"/>
    <w:rsid w:val="00382B3A"/>
    <w:rsid w:val="00383993"/>
    <w:rsid w:val="00385698"/>
    <w:rsid w:val="00385B88"/>
    <w:rsid w:val="00390B2E"/>
    <w:rsid w:val="00391499"/>
    <w:rsid w:val="003930AD"/>
    <w:rsid w:val="00394383"/>
    <w:rsid w:val="00394CA4"/>
    <w:rsid w:val="00397ED9"/>
    <w:rsid w:val="003A043A"/>
    <w:rsid w:val="003A0881"/>
    <w:rsid w:val="003A189B"/>
    <w:rsid w:val="003A3A1E"/>
    <w:rsid w:val="003A4901"/>
    <w:rsid w:val="003A551B"/>
    <w:rsid w:val="003A7C91"/>
    <w:rsid w:val="003A7E85"/>
    <w:rsid w:val="003B1448"/>
    <w:rsid w:val="003B19B7"/>
    <w:rsid w:val="003B1CB8"/>
    <w:rsid w:val="003B493C"/>
    <w:rsid w:val="003B4EB2"/>
    <w:rsid w:val="003B5660"/>
    <w:rsid w:val="003B665F"/>
    <w:rsid w:val="003B6B72"/>
    <w:rsid w:val="003B7F16"/>
    <w:rsid w:val="003C1C76"/>
    <w:rsid w:val="003C21FA"/>
    <w:rsid w:val="003C37A1"/>
    <w:rsid w:val="003C3AE7"/>
    <w:rsid w:val="003C5C1A"/>
    <w:rsid w:val="003C7419"/>
    <w:rsid w:val="003C7488"/>
    <w:rsid w:val="003C7FC2"/>
    <w:rsid w:val="003D07F4"/>
    <w:rsid w:val="003D0EF4"/>
    <w:rsid w:val="003D0F4F"/>
    <w:rsid w:val="003D2D5B"/>
    <w:rsid w:val="003D31B0"/>
    <w:rsid w:val="003D3AC6"/>
    <w:rsid w:val="003D4448"/>
    <w:rsid w:val="003D5D1B"/>
    <w:rsid w:val="003D5DCB"/>
    <w:rsid w:val="003D6EBD"/>
    <w:rsid w:val="003D7112"/>
    <w:rsid w:val="003E0243"/>
    <w:rsid w:val="003E4F04"/>
    <w:rsid w:val="003E7621"/>
    <w:rsid w:val="003F2005"/>
    <w:rsid w:val="003F240A"/>
    <w:rsid w:val="003F2AEE"/>
    <w:rsid w:val="003F3314"/>
    <w:rsid w:val="003F6EB1"/>
    <w:rsid w:val="003F6FEE"/>
    <w:rsid w:val="00404CFC"/>
    <w:rsid w:val="00405270"/>
    <w:rsid w:val="00405885"/>
    <w:rsid w:val="00407751"/>
    <w:rsid w:val="00411CA5"/>
    <w:rsid w:val="00416AC3"/>
    <w:rsid w:val="004178BF"/>
    <w:rsid w:val="004208F3"/>
    <w:rsid w:val="004249A7"/>
    <w:rsid w:val="00424AA9"/>
    <w:rsid w:val="00426792"/>
    <w:rsid w:val="0043418D"/>
    <w:rsid w:val="00435E94"/>
    <w:rsid w:val="0043689D"/>
    <w:rsid w:val="00437576"/>
    <w:rsid w:val="00440D54"/>
    <w:rsid w:val="0044145D"/>
    <w:rsid w:val="004414EC"/>
    <w:rsid w:val="004422D2"/>
    <w:rsid w:val="00444340"/>
    <w:rsid w:val="0045091A"/>
    <w:rsid w:val="00450B94"/>
    <w:rsid w:val="0045138E"/>
    <w:rsid w:val="00451F79"/>
    <w:rsid w:val="004536E1"/>
    <w:rsid w:val="004539F7"/>
    <w:rsid w:val="00453D12"/>
    <w:rsid w:val="0045422C"/>
    <w:rsid w:val="00457A4D"/>
    <w:rsid w:val="00460B4B"/>
    <w:rsid w:val="00462924"/>
    <w:rsid w:val="004631F1"/>
    <w:rsid w:val="00467488"/>
    <w:rsid w:val="0046787E"/>
    <w:rsid w:val="00471362"/>
    <w:rsid w:val="00472A33"/>
    <w:rsid w:val="00480DBA"/>
    <w:rsid w:val="00481188"/>
    <w:rsid w:val="004817E4"/>
    <w:rsid w:val="00482A08"/>
    <w:rsid w:val="0048378A"/>
    <w:rsid w:val="0048578F"/>
    <w:rsid w:val="00487665"/>
    <w:rsid w:val="00487ED0"/>
    <w:rsid w:val="00491C5A"/>
    <w:rsid w:val="0049413C"/>
    <w:rsid w:val="00494449"/>
    <w:rsid w:val="00494DE1"/>
    <w:rsid w:val="004A2ADF"/>
    <w:rsid w:val="004B00EB"/>
    <w:rsid w:val="004B221D"/>
    <w:rsid w:val="004B251E"/>
    <w:rsid w:val="004B4EF6"/>
    <w:rsid w:val="004B6615"/>
    <w:rsid w:val="004B68E5"/>
    <w:rsid w:val="004B6900"/>
    <w:rsid w:val="004C026F"/>
    <w:rsid w:val="004C1ED5"/>
    <w:rsid w:val="004C5581"/>
    <w:rsid w:val="004C66F4"/>
    <w:rsid w:val="004D0455"/>
    <w:rsid w:val="004D060A"/>
    <w:rsid w:val="004D1784"/>
    <w:rsid w:val="004D2F2E"/>
    <w:rsid w:val="004D2FDA"/>
    <w:rsid w:val="004D4DA1"/>
    <w:rsid w:val="004D5CBB"/>
    <w:rsid w:val="004D5EE4"/>
    <w:rsid w:val="004D689F"/>
    <w:rsid w:val="004D6D03"/>
    <w:rsid w:val="004D6DBA"/>
    <w:rsid w:val="004E2191"/>
    <w:rsid w:val="004E32B3"/>
    <w:rsid w:val="004E400D"/>
    <w:rsid w:val="004E497B"/>
    <w:rsid w:val="004E4F21"/>
    <w:rsid w:val="004E5F76"/>
    <w:rsid w:val="004E7850"/>
    <w:rsid w:val="004F0439"/>
    <w:rsid w:val="004F1E99"/>
    <w:rsid w:val="004F2085"/>
    <w:rsid w:val="004F5D99"/>
    <w:rsid w:val="004F62D5"/>
    <w:rsid w:val="005007C0"/>
    <w:rsid w:val="00501A86"/>
    <w:rsid w:val="005023B6"/>
    <w:rsid w:val="00503D72"/>
    <w:rsid w:val="00503FF4"/>
    <w:rsid w:val="00505DB1"/>
    <w:rsid w:val="00505DF8"/>
    <w:rsid w:val="00506839"/>
    <w:rsid w:val="0050754C"/>
    <w:rsid w:val="005109A1"/>
    <w:rsid w:val="00511BC1"/>
    <w:rsid w:val="005146E6"/>
    <w:rsid w:val="00514C48"/>
    <w:rsid w:val="005156D0"/>
    <w:rsid w:val="0052020A"/>
    <w:rsid w:val="005205A9"/>
    <w:rsid w:val="0052294B"/>
    <w:rsid w:val="00522F89"/>
    <w:rsid w:val="00527891"/>
    <w:rsid w:val="00527B2A"/>
    <w:rsid w:val="00530812"/>
    <w:rsid w:val="0053171F"/>
    <w:rsid w:val="0053328B"/>
    <w:rsid w:val="005343D8"/>
    <w:rsid w:val="00537A76"/>
    <w:rsid w:val="00537F96"/>
    <w:rsid w:val="00541FBF"/>
    <w:rsid w:val="0054246D"/>
    <w:rsid w:val="00543B06"/>
    <w:rsid w:val="00544C14"/>
    <w:rsid w:val="005452DB"/>
    <w:rsid w:val="0054717C"/>
    <w:rsid w:val="00547315"/>
    <w:rsid w:val="005501EE"/>
    <w:rsid w:val="00550D00"/>
    <w:rsid w:val="0055204B"/>
    <w:rsid w:val="005546C7"/>
    <w:rsid w:val="0055695D"/>
    <w:rsid w:val="00557ECB"/>
    <w:rsid w:val="00560797"/>
    <w:rsid w:val="005614BD"/>
    <w:rsid w:val="00561BA0"/>
    <w:rsid w:val="00564221"/>
    <w:rsid w:val="00565948"/>
    <w:rsid w:val="00566DA1"/>
    <w:rsid w:val="00567484"/>
    <w:rsid w:val="00571484"/>
    <w:rsid w:val="0057205A"/>
    <w:rsid w:val="005734EB"/>
    <w:rsid w:val="00573C0C"/>
    <w:rsid w:val="005750E7"/>
    <w:rsid w:val="0057547A"/>
    <w:rsid w:val="005761F8"/>
    <w:rsid w:val="00582557"/>
    <w:rsid w:val="00584B61"/>
    <w:rsid w:val="00587500"/>
    <w:rsid w:val="00590434"/>
    <w:rsid w:val="005925FB"/>
    <w:rsid w:val="00594A35"/>
    <w:rsid w:val="00595D4B"/>
    <w:rsid w:val="005A0119"/>
    <w:rsid w:val="005A11F5"/>
    <w:rsid w:val="005A2495"/>
    <w:rsid w:val="005A36B4"/>
    <w:rsid w:val="005A37F1"/>
    <w:rsid w:val="005A42AA"/>
    <w:rsid w:val="005A5283"/>
    <w:rsid w:val="005A7E73"/>
    <w:rsid w:val="005B1C45"/>
    <w:rsid w:val="005B22BB"/>
    <w:rsid w:val="005B4231"/>
    <w:rsid w:val="005B6C43"/>
    <w:rsid w:val="005B7030"/>
    <w:rsid w:val="005C37EE"/>
    <w:rsid w:val="005C45B3"/>
    <w:rsid w:val="005C60AA"/>
    <w:rsid w:val="005C7293"/>
    <w:rsid w:val="005D01D0"/>
    <w:rsid w:val="005D17AC"/>
    <w:rsid w:val="005D3F99"/>
    <w:rsid w:val="005D4C95"/>
    <w:rsid w:val="005D4F6F"/>
    <w:rsid w:val="005D588A"/>
    <w:rsid w:val="005D5DDB"/>
    <w:rsid w:val="005D6434"/>
    <w:rsid w:val="005E0689"/>
    <w:rsid w:val="005E2F91"/>
    <w:rsid w:val="005E3580"/>
    <w:rsid w:val="005E36AB"/>
    <w:rsid w:val="005E39C5"/>
    <w:rsid w:val="005E4779"/>
    <w:rsid w:val="005F12FE"/>
    <w:rsid w:val="005F13CA"/>
    <w:rsid w:val="005F308F"/>
    <w:rsid w:val="005F3151"/>
    <w:rsid w:val="005F5053"/>
    <w:rsid w:val="005F65CD"/>
    <w:rsid w:val="005F78E2"/>
    <w:rsid w:val="00600484"/>
    <w:rsid w:val="00602B2F"/>
    <w:rsid w:val="006100B8"/>
    <w:rsid w:val="006113C5"/>
    <w:rsid w:val="0061228E"/>
    <w:rsid w:val="0061654E"/>
    <w:rsid w:val="0062044F"/>
    <w:rsid w:val="006216F9"/>
    <w:rsid w:val="00622C94"/>
    <w:rsid w:val="00626E86"/>
    <w:rsid w:val="00626E9A"/>
    <w:rsid w:val="00630293"/>
    <w:rsid w:val="00630B6E"/>
    <w:rsid w:val="0063215C"/>
    <w:rsid w:val="00632520"/>
    <w:rsid w:val="00632D89"/>
    <w:rsid w:val="006337FB"/>
    <w:rsid w:val="0063394A"/>
    <w:rsid w:val="006357E3"/>
    <w:rsid w:val="00637BCD"/>
    <w:rsid w:val="00640385"/>
    <w:rsid w:val="00641AA7"/>
    <w:rsid w:val="006424FA"/>
    <w:rsid w:val="00643CAC"/>
    <w:rsid w:val="00645020"/>
    <w:rsid w:val="00645D7C"/>
    <w:rsid w:val="00653323"/>
    <w:rsid w:val="006552D9"/>
    <w:rsid w:val="00656159"/>
    <w:rsid w:val="0065652C"/>
    <w:rsid w:val="00656CC5"/>
    <w:rsid w:val="00657D10"/>
    <w:rsid w:val="00657EBE"/>
    <w:rsid w:val="00665FF5"/>
    <w:rsid w:val="00667833"/>
    <w:rsid w:val="006705F2"/>
    <w:rsid w:val="0067073C"/>
    <w:rsid w:val="00671AA5"/>
    <w:rsid w:val="006724FF"/>
    <w:rsid w:val="00672DA5"/>
    <w:rsid w:val="00673015"/>
    <w:rsid w:val="00674A1C"/>
    <w:rsid w:val="00677671"/>
    <w:rsid w:val="00677A06"/>
    <w:rsid w:val="00680627"/>
    <w:rsid w:val="006807BA"/>
    <w:rsid w:val="006808FE"/>
    <w:rsid w:val="00683DFF"/>
    <w:rsid w:val="006846CC"/>
    <w:rsid w:val="00684EE4"/>
    <w:rsid w:val="0068573F"/>
    <w:rsid w:val="00685D7A"/>
    <w:rsid w:val="006864AD"/>
    <w:rsid w:val="00687879"/>
    <w:rsid w:val="00692706"/>
    <w:rsid w:val="00692E94"/>
    <w:rsid w:val="006A4BF3"/>
    <w:rsid w:val="006A6EF3"/>
    <w:rsid w:val="006A7FF5"/>
    <w:rsid w:val="006B0279"/>
    <w:rsid w:val="006B450A"/>
    <w:rsid w:val="006B470F"/>
    <w:rsid w:val="006B4CBD"/>
    <w:rsid w:val="006B75C6"/>
    <w:rsid w:val="006B7B64"/>
    <w:rsid w:val="006C0DFB"/>
    <w:rsid w:val="006C1C25"/>
    <w:rsid w:val="006C1D5C"/>
    <w:rsid w:val="006C1FB5"/>
    <w:rsid w:val="006C3096"/>
    <w:rsid w:val="006C3168"/>
    <w:rsid w:val="006D29A2"/>
    <w:rsid w:val="006D352A"/>
    <w:rsid w:val="006E6ECF"/>
    <w:rsid w:val="006E6F6B"/>
    <w:rsid w:val="006F2F64"/>
    <w:rsid w:val="006F4A0D"/>
    <w:rsid w:val="007014F2"/>
    <w:rsid w:val="00702384"/>
    <w:rsid w:val="007043EE"/>
    <w:rsid w:val="00707732"/>
    <w:rsid w:val="007106A7"/>
    <w:rsid w:val="00710A43"/>
    <w:rsid w:val="00711E24"/>
    <w:rsid w:val="00714F92"/>
    <w:rsid w:val="00716993"/>
    <w:rsid w:val="0071783B"/>
    <w:rsid w:val="0072038A"/>
    <w:rsid w:val="00720A35"/>
    <w:rsid w:val="00722AA7"/>
    <w:rsid w:val="0072335F"/>
    <w:rsid w:val="0072349E"/>
    <w:rsid w:val="007236FC"/>
    <w:rsid w:val="00723753"/>
    <w:rsid w:val="00725EA8"/>
    <w:rsid w:val="0073182C"/>
    <w:rsid w:val="007320C8"/>
    <w:rsid w:val="00733584"/>
    <w:rsid w:val="0073533F"/>
    <w:rsid w:val="0073545A"/>
    <w:rsid w:val="00736012"/>
    <w:rsid w:val="00740E82"/>
    <w:rsid w:val="007436FB"/>
    <w:rsid w:val="00744439"/>
    <w:rsid w:val="0074445D"/>
    <w:rsid w:val="00745BDA"/>
    <w:rsid w:val="00746B4C"/>
    <w:rsid w:val="00750BC4"/>
    <w:rsid w:val="00752D56"/>
    <w:rsid w:val="007537E7"/>
    <w:rsid w:val="0075434F"/>
    <w:rsid w:val="007548FC"/>
    <w:rsid w:val="007558A8"/>
    <w:rsid w:val="007637C2"/>
    <w:rsid w:val="00767805"/>
    <w:rsid w:val="0077097B"/>
    <w:rsid w:val="00771A35"/>
    <w:rsid w:val="007744CD"/>
    <w:rsid w:val="00774695"/>
    <w:rsid w:val="00775169"/>
    <w:rsid w:val="00777013"/>
    <w:rsid w:val="00777E56"/>
    <w:rsid w:val="00780056"/>
    <w:rsid w:val="0078111A"/>
    <w:rsid w:val="00782A19"/>
    <w:rsid w:val="007855D9"/>
    <w:rsid w:val="00787A7A"/>
    <w:rsid w:val="00791CA9"/>
    <w:rsid w:val="00791EAF"/>
    <w:rsid w:val="0079249A"/>
    <w:rsid w:val="007925AD"/>
    <w:rsid w:val="007936F4"/>
    <w:rsid w:val="00793742"/>
    <w:rsid w:val="00793F21"/>
    <w:rsid w:val="00793F82"/>
    <w:rsid w:val="007A0D91"/>
    <w:rsid w:val="007A45BB"/>
    <w:rsid w:val="007A581E"/>
    <w:rsid w:val="007A7EEE"/>
    <w:rsid w:val="007B0978"/>
    <w:rsid w:val="007B260C"/>
    <w:rsid w:val="007B5FDD"/>
    <w:rsid w:val="007C1480"/>
    <w:rsid w:val="007D0615"/>
    <w:rsid w:val="007D3FFB"/>
    <w:rsid w:val="007D4756"/>
    <w:rsid w:val="007D4A64"/>
    <w:rsid w:val="007D50EF"/>
    <w:rsid w:val="007D5DF0"/>
    <w:rsid w:val="007D6077"/>
    <w:rsid w:val="007D6461"/>
    <w:rsid w:val="007D6535"/>
    <w:rsid w:val="007E0985"/>
    <w:rsid w:val="007E1943"/>
    <w:rsid w:val="007E30B8"/>
    <w:rsid w:val="007E52BB"/>
    <w:rsid w:val="007E6142"/>
    <w:rsid w:val="007E6EC6"/>
    <w:rsid w:val="007F4655"/>
    <w:rsid w:val="007F4C6E"/>
    <w:rsid w:val="007F61CF"/>
    <w:rsid w:val="007F787E"/>
    <w:rsid w:val="008027F7"/>
    <w:rsid w:val="00804A27"/>
    <w:rsid w:val="00805CC3"/>
    <w:rsid w:val="00807CFB"/>
    <w:rsid w:val="00813C92"/>
    <w:rsid w:val="0081683A"/>
    <w:rsid w:val="0082349D"/>
    <w:rsid w:val="00823A59"/>
    <w:rsid w:val="0082581F"/>
    <w:rsid w:val="00826793"/>
    <w:rsid w:val="00826897"/>
    <w:rsid w:val="008305F8"/>
    <w:rsid w:val="00831180"/>
    <w:rsid w:val="008314C0"/>
    <w:rsid w:val="0083153D"/>
    <w:rsid w:val="00835E59"/>
    <w:rsid w:val="00836A01"/>
    <w:rsid w:val="00837A8A"/>
    <w:rsid w:val="008407A4"/>
    <w:rsid w:val="008448C6"/>
    <w:rsid w:val="00844D25"/>
    <w:rsid w:val="00846440"/>
    <w:rsid w:val="00847ABB"/>
    <w:rsid w:val="00850239"/>
    <w:rsid w:val="008508FF"/>
    <w:rsid w:val="00851560"/>
    <w:rsid w:val="008519DB"/>
    <w:rsid w:val="00853C6F"/>
    <w:rsid w:val="0085514B"/>
    <w:rsid w:val="00857A7E"/>
    <w:rsid w:val="008602E2"/>
    <w:rsid w:val="00862623"/>
    <w:rsid w:val="00864BFD"/>
    <w:rsid w:val="00866FC2"/>
    <w:rsid w:val="00867B56"/>
    <w:rsid w:val="0087231B"/>
    <w:rsid w:val="00872E21"/>
    <w:rsid w:val="0087352A"/>
    <w:rsid w:val="00874BE9"/>
    <w:rsid w:val="00880B12"/>
    <w:rsid w:val="00881B8F"/>
    <w:rsid w:val="00884BBD"/>
    <w:rsid w:val="008858D5"/>
    <w:rsid w:val="00886C98"/>
    <w:rsid w:val="00887446"/>
    <w:rsid w:val="00890EE3"/>
    <w:rsid w:val="00894F50"/>
    <w:rsid w:val="008960BB"/>
    <w:rsid w:val="008A06B1"/>
    <w:rsid w:val="008A1F60"/>
    <w:rsid w:val="008A3471"/>
    <w:rsid w:val="008A53FA"/>
    <w:rsid w:val="008A7BF3"/>
    <w:rsid w:val="008B4BAD"/>
    <w:rsid w:val="008B67FE"/>
    <w:rsid w:val="008B708D"/>
    <w:rsid w:val="008B79EC"/>
    <w:rsid w:val="008B7BCD"/>
    <w:rsid w:val="008B7F21"/>
    <w:rsid w:val="008C0577"/>
    <w:rsid w:val="008C06DE"/>
    <w:rsid w:val="008C22F5"/>
    <w:rsid w:val="008C56BE"/>
    <w:rsid w:val="008C5823"/>
    <w:rsid w:val="008C7DA2"/>
    <w:rsid w:val="008D4ECD"/>
    <w:rsid w:val="008D5135"/>
    <w:rsid w:val="008D5AD9"/>
    <w:rsid w:val="008D7073"/>
    <w:rsid w:val="008E2EB0"/>
    <w:rsid w:val="008E36F5"/>
    <w:rsid w:val="008E5A19"/>
    <w:rsid w:val="008E7B92"/>
    <w:rsid w:val="008F32A6"/>
    <w:rsid w:val="008F40B3"/>
    <w:rsid w:val="00904713"/>
    <w:rsid w:val="00904AF2"/>
    <w:rsid w:val="009060EA"/>
    <w:rsid w:val="00906778"/>
    <w:rsid w:val="00906DFB"/>
    <w:rsid w:val="0091241A"/>
    <w:rsid w:val="0091296F"/>
    <w:rsid w:val="009131C6"/>
    <w:rsid w:val="009139AB"/>
    <w:rsid w:val="00913AB7"/>
    <w:rsid w:val="00914A34"/>
    <w:rsid w:val="009150FA"/>
    <w:rsid w:val="009160E8"/>
    <w:rsid w:val="00920B8A"/>
    <w:rsid w:val="00921A5C"/>
    <w:rsid w:val="00921E32"/>
    <w:rsid w:val="00922E4F"/>
    <w:rsid w:val="00923866"/>
    <w:rsid w:val="00923D9D"/>
    <w:rsid w:val="009246CC"/>
    <w:rsid w:val="00930565"/>
    <w:rsid w:val="0093089B"/>
    <w:rsid w:val="0093116D"/>
    <w:rsid w:val="009323E5"/>
    <w:rsid w:val="00933911"/>
    <w:rsid w:val="00936463"/>
    <w:rsid w:val="00936AA5"/>
    <w:rsid w:val="00940304"/>
    <w:rsid w:val="0094079E"/>
    <w:rsid w:val="009411BB"/>
    <w:rsid w:val="00941FF2"/>
    <w:rsid w:val="00942C92"/>
    <w:rsid w:val="009448E1"/>
    <w:rsid w:val="009511D6"/>
    <w:rsid w:val="00951C3A"/>
    <w:rsid w:val="0095613C"/>
    <w:rsid w:val="0096073A"/>
    <w:rsid w:val="0096224F"/>
    <w:rsid w:val="0096279B"/>
    <w:rsid w:val="00963A20"/>
    <w:rsid w:val="00963A8D"/>
    <w:rsid w:val="00963C47"/>
    <w:rsid w:val="009640A1"/>
    <w:rsid w:val="00964FF8"/>
    <w:rsid w:val="00967616"/>
    <w:rsid w:val="0097147C"/>
    <w:rsid w:val="009738C4"/>
    <w:rsid w:val="009753DF"/>
    <w:rsid w:val="00975A60"/>
    <w:rsid w:val="0098038C"/>
    <w:rsid w:val="0098048D"/>
    <w:rsid w:val="0098100D"/>
    <w:rsid w:val="009815BF"/>
    <w:rsid w:val="0098190C"/>
    <w:rsid w:val="00981AC3"/>
    <w:rsid w:val="00981D1C"/>
    <w:rsid w:val="00984814"/>
    <w:rsid w:val="0098781E"/>
    <w:rsid w:val="00987DAE"/>
    <w:rsid w:val="00991EA1"/>
    <w:rsid w:val="009924E3"/>
    <w:rsid w:val="00994383"/>
    <w:rsid w:val="009943DB"/>
    <w:rsid w:val="009951DC"/>
    <w:rsid w:val="00996FCB"/>
    <w:rsid w:val="009A0FFE"/>
    <w:rsid w:val="009A32BD"/>
    <w:rsid w:val="009A36D0"/>
    <w:rsid w:val="009A43B9"/>
    <w:rsid w:val="009A495A"/>
    <w:rsid w:val="009A77D1"/>
    <w:rsid w:val="009B2E89"/>
    <w:rsid w:val="009B50A6"/>
    <w:rsid w:val="009B6B70"/>
    <w:rsid w:val="009B764D"/>
    <w:rsid w:val="009C1E9B"/>
    <w:rsid w:val="009C23E7"/>
    <w:rsid w:val="009C62AC"/>
    <w:rsid w:val="009C634A"/>
    <w:rsid w:val="009D1C44"/>
    <w:rsid w:val="009D26C2"/>
    <w:rsid w:val="009D2861"/>
    <w:rsid w:val="009D351F"/>
    <w:rsid w:val="009D3531"/>
    <w:rsid w:val="009D4E06"/>
    <w:rsid w:val="009D5216"/>
    <w:rsid w:val="009E02B6"/>
    <w:rsid w:val="009E0BD0"/>
    <w:rsid w:val="009E1D13"/>
    <w:rsid w:val="009E2439"/>
    <w:rsid w:val="009E4E06"/>
    <w:rsid w:val="009E5F5B"/>
    <w:rsid w:val="009E7BA3"/>
    <w:rsid w:val="009F0846"/>
    <w:rsid w:val="009F11C2"/>
    <w:rsid w:val="009F450D"/>
    <w:rsid w:val="009F533D"/>
    <w:rsid w:val="009F6E4F"/>
    <w:rsid w:val="009F70A7"/>
    <w:rsid w:val="00A00F02"/>
    <w:rsid w:val="00A01731"/>
    <w:rsid w:val="00A01E00"/>
    <w:rsid w:val="00A03C50"/>
    <w:rsid w:val="00A05381"/>
    <w:rsid w:val="00A056CB"/>
    <w:rsid w:val="00A056D5"/>
    <w:rsid w:val="00A063E6"/>
    <w:rsid w:val="00A1168D"/>
    <w:rsid w:val="00A11E7B"/>
    <w:rsid w:val="00A16452"/>
    <w:rsid w:val="00A1755A"/>
    <w:rsid w:val="00A21778"/>
    <w:rsid w:val="00A2615A"/>
    <w:rsid w:val="00A27096"/>
    <w:rsid w:val="00A27546"/>
    <w:rsid w:val="00A30601"/>
    <w:rsid w:val="00A30882"/>
    <w:rsid w:val="00A31657"/>
    <w:rsid w:val="00A3298C"/>
    <w:rsid w:val="00A341D0"/>
    <w:rsid w:val="00A34936"/>
    <w:rsid w:val="00A35E56"/>
    <w:rsid w:val="00A36B09"/>
    <w:rsid w:val="00A3729C"/>
    <w:rsid w:val="00A41E21"/>
    <w:rsid w:val="00A44CEA"/>
    <w:rsid w:val="00A4513F"/>
    <w:rsid w:val="00A51D23"/>
    <w:rsid w:val="00A52099"/>
    <w:rsid w:val="00A529AA"/>
    <w:rsid w:val="00A5394E"/>
    <w:rsid w:val="00A53B16"/>
    <w:rsid w:val="00A5453D"/>
    <w:rsid w:val="00A54558"/>
    <w:rsid w:val="00A56C0E"/>
    <w:rsid w:val="00A624A4"/>
    <w:rsid w:val="00A62838"/>
    <w:rsid w:val="00A64244"/>
    <w:rsid w:val="00A64706"/>
    <w:rsid w:val="00A656D0"/>
    <w:rsid w:val="00A672B5"/>
    <w:rsid w:val="00A73624"/>
    <w:rsid w:val="00A74654"/>
    <w:rsid w:val="00A7720A"/>
    <w:rsid w:val="00A8388E"/>
    <w:rsid w:val="00A84C65"/>
    <w:rsid w:val="00A8760A"/>
    <w:rsid w:val="00A87F59"/>
    <w:rsid w:val="00A903DF"/>
    <w:rsid w:val="00A903F3"/>
    <w:rsid w:val="00A9102F"/>
    <w:rsid w:val="00A91CC9"/>
    <w:rsid w:val="00A92EFE"/>
    <w:rsid w:val="00A93620"/>
    <w:rsid w:val="00A94394"/>
    <w:rsid w:val="00A952BB"/>
    <w:rsid w:val="00A96309"/>
    <w:rsid w:val="00A96FC5"/>
    <w:rsid w:val="00AA2D21"/>
    <w:rsid w:val="00AA5244"/>
    <w:rsid w:val="00AA7244"/>
    <w:rsid w:val="00AB06DF"/>
    <w:rsid w:val="00AB0D5A"/>
    <w:rsid w:val="00AB4702"/>
    <w:rsid w:val="00AD572F"/>
    <w:rsid w:val="00AD603F"/>
    <w:rsid w:val="00AD746E"/>
    <w:rsid w:val="00AE0EDB"/>
    <w:rsid w:val="00AE272B"/>
    <w:rsid w:val="00AE345D"/>
    <w:rsid w:val="00AE4351"/>
    <w:rsid w:val="00AE4B8D"/>
    <w:rsid w:val="00AE4BD0"/>
    <w:rsid w:val="00AE5B67"/>
    <w:rsid w:val="00AF0503"/>
    <w:rsid w:val="00AF139E"/>
    <w:rsid w:val="00AF200B"/>
    <w:rsid w:val="00AF3720"/>
    <w:rsid w:val="00AF4A34"/>
    <w:rsid w:val="00AF4B4E"/>
    <w:rsid w:val="00AF78B6"/>
    <w:rsid w:val="00B01C40"/>
    <w:rsid w:val="00B026D3"/>
    <w:rsid w:val="00B03D2D"/>
    <w:rsid w:val="00B04116"/>
    <w:rsid w:val="00B041CB"/>
    <w:rsid w:val="00B05086"/>
    <w:rsid w:val="00B10B8C"/>
    <w:rsid w:val="00B115F7"/>
    <w:rsid w:val="00B12368"/>
    <w:rsid w:val="00B145B6"/>
    <w:rsid w:val="00B15368"/>
    <w:rsid w:val="00B15590"/>
    <w:rsid w:val="00B15769"/>
    <w:rsid w:val="00B159E4"/>
    <w:rsid w:val="00B15C69"/>
    <w:rsid w:val="00B16386"/>
    <w:rsid w:val="00B16B29"/>
    <w:rsid w:val="00B17208"/>
    <w:rsid w:val="00B1796D"/>
    <w:rsid w:val="00B17B5A"/>
    <w:rsid w:val="00B20EA5"/>
    <w:rsid w:val="00B24F68"/>
    <w:rsid w:val="00B25F85"/>
    <w:rsid w:val="00B26044"/>
    <w:rsid w:val="00B273E7"/>
    <w:rsid w:val="00B27993"/>
    <w:rsid w:val="00B3204E"/>
    <w:rsid w:val="00B32F49"/>
    <w:rsid w:val="00B33427"/>
    <w:rsid w:val="00B34941"/>
    <w:rsid w:val="00B35D52"/>
    <w:rsid w:val="00B40440"/>
    <w:rsid w:val="00B4249A"/>
    <w:rsid w:val="00B43482"/>
    <w:rsid w:val="00B45F88"/>
    <w:rsid w:val="00B505B4"/>
    <w:rsid w:val="00B5092E"/>
    <w:rsid w:val="00B50D21"/>
    <w:rsid w:val="00B51AD2"/>
    <w:rsid w:val="00B52CE2"/>
    <w:rsid w:val="00B6247C"/>
    <w:rsid w:val="00B63A01"/>
    <w:rsid w:val="00B6523F"/>
    <w:rsid w:val="00B71783"/>
    <w:rsid w:val="00B7373C"/>
    <w:rsid w:val="00B748BF"/>
    <w:rsid w:val="00B75544"/>
    <w:rsid w:val="00B764F8"/>
    <w:rsid w:val="00B76A0A"/>
    <w:rsid w:val="00B76E77"/>
    <w:rsid w:val="00B82E73"/>
    <w:rsid w:val="00B838B4"/>
    <w:rsid w:val="00B85650"/>
    <w:rsid w:val="00B85A98"/>
    <w:rsid w:val="00B92A1C"/>
    <w:rsid w:val="00B937FF"/>
    <w:rsid w:val="00B953DB"/>
    <w:rsid w:val="00B95846"/>
    <w:rsid w:val="00B95B66"/>
    <w:rsid w:val="00B96245"/>
    <w:rsid w:val="00BA3A62"/>
    <w:rsid w:val="00BA3D28"/>
    <w:rsid w:val="00BA5443"/>
    <w:rsid w:val="00BA6C35"/>
    <w:rsid w:val="00BB572F"/>
    <w:rsid w:val="00BC5DBF"/>
    <w:rsid w:val="00BC70AF"/>
    <w:rsid w:val="00BC7AD6"/>
    <w:rsid w:val="00BD0A5E"/>
    <w:rsid w:val="00BD1244"/>
    <w:rsid w:val="00BD1B48"/>
    <w:rsid w:val="00BD210A"/>
    <w:rsid w:val="00BD2266"/>
    <w:rsid w:val="00BD45C7"/>
    <w:rsid w:val="00BE0710"/>
    <w:rsid w:val="00BE0E4E"/>
    <w:rsid w:val="00BE1128"/>
    <w:rsid w:val="00BE1227"/>
    <w:rsid w:val="00BE1247"/>
    <w:rsid w:val="00BE2335"/>
    <w:rsid w:val="00BE2EA5"/>
    <w:rsid w:val="00BE53B3"/>
    <w:rsid w:val="00BF1933"/>
    <w:rsid w:val="00BF2704"/>
    <w:rsid w:val="00BF3948"/>
    <w:rsid w:val="00BF4414"/>
    <w:rsid w:val="00BF57E5"/>
    <w:rsid w:val="00BF6C3A"/>
    <w:rsid w:val="00BF7DAB"/>
    <w:rsid w:val="00C00C0E"/>
    <w:rsid w:val="00C01C56"/>
    <w:rsid w:val="00C0772B"/>
    <w:rsid w:val="00C13DC0"/>
    <w:rsid w:val="00C14105"/>
    <w:rsid w:val="00C14425"/>
    <w:rsid w:val="00C16A84"/>
    <w:rsid w:val="00C175D9"/>
    <w:rsid w:val="00C212E6"/>
    <w:rsid w:val="00C23D9A"/>
    <w:rsid w:val="00C24E99"/>
    <w:rsid w:val="00C27348"/>
    <w:rsid w:val="00C3254C"/>
    <w:rsid w:val="00C32559"/>
    <w:rsid w:val="00C33725"/>
    <w:rsid w:val="00C34A27"/>
    <w:rsid w:val="00C34B35"/>
    <w:rsid w:val="00C34C6A"/>
    <w:rsid w:val="00C35D47"/>
    <w:rsid w:val="00C42871"/>
    <w:rsid w:val="00C4477C"/>
    <w:rsid w:val="00C47723"/>
    <w:rsid w:val="00C47D53"/>
    <w:rsid w:val="00C47FE1"/>
    <w:rsid w:val="00C528A6"/>
    <w:rsid w:val="00C530F6"/>
    <w:rsid w:val="00C5323E"/>
    <w:rsid w:val="00C54175"/>
    <w:rsid w:val="00C541BA"/>
    <w:rsid w:val="00C541EA"/>
    <w:rsid w:val="00C55934"/>
    <w:rsid w:val="00C57E55"/>
    <w:rsid w:val="00C60D64"/>
    <w:rsid w:val="00C627B2"/>
    <w:rsid w:val="00C63001"/>
    <w:rsid w:val="00C6342D"/>
    <w:rsid w:val="00C64934"/>
    <w:rsid w:val="00C712B3"/>
    <w:rsid w:val="00C743B4"/>
    <w:rsid w:val="00C74A24"/>
    <w:rsid w:val="00C76825"/>
    <w:rsid w:val="00C76F72"/>
    <w:rsid w:val="00C80C22"/>
    <w:rsid w:val="00C80DC0"/>
    <w:rsid w:val="00C81005"/>
    <w:rsid w:val="00C827E5"/>
    <w:rsid w:val="00C82D6D"/>
    <w:rsid w:val="00C845F1"/>
    <w:rsid w:val="00C92946"/>
    <w:rsid w:val="00C9305A"/>
    <w:rsid w:val="00C95884"/>
    <w:rsid w:val="00C96190"/>
    <w:rsid w:val="00C96E5B"/>
    <w:rsid w:val="00CA04C7"/>
    <w:rsid w:val="00CA1662"/>
    <w:rsid w:val="00CA1B14"/>
    <w:rsid w:val="00CA1D57"/>
    <w:rsid w:val="00CA1FD8"/>
    <w:rsid w:val="00CA2C6B"/>
    <w:rsid w:val="00CA3179"/>
    <w:rsid w:val="00CA3855"/>
    <w:rsid w:val="00CA40E9"/>
    <w:rsid w:val="00CA5120"/>
    <w:rsid w:val="00CA57AC"/>
    <w:rsid w:val="00CA6FC6"/>
    <w:rsid w:val="00CB289A"/>
    <w:rsid w:val="00CB352A"/>
    <w:rsid w:val="00CB3CDE"/>
    <w:rsid w:val="00CB41B4"/>
    <w:rsid w:val="00CB7BD7"/>
    <w:rsid w:val="00CB7DD2"/>
    <w:rsid w:val="00CC06CF"/>
    <w:rsid w:val="00CC1EB6"/>
    <w:rsid w:val="00CC3551"/>
    <w:rsid w:val="00CC44B8"/>
    <w:rsid w:val="00CC61DB"/>
    <w:rsid w:val="00CC61F1"/>
    <w:rsid w:val="00CD0B42"/>
    <w:rsid w:val="00CD307A"/>
    <w:rsid w:val="00CD35C5"/>
    <w:rsid w:val="00CD6C22"/>
    <w:rsid w:val="00CE0174"/>
    <w:rsid w:val="00CE05C4"/>
    <w:rsid w:val="00CE1127"/>
    <w:rsid w:val="00CE2354"/>
    <w:rsid w:val="00CE2455"/>
    <w:rsid w:val="00CE3770"/>
    <w:rsid w:val="00CE3809"/>
    <w:rsid w:val="00CE4C58"/>
    <w:rsid w:val="00CE4DF8"/>
    <w:rsid w:val="00CE4ED9"/>
    <w:rsid w:val="00CE5BA7"/>
    <w:rsid w:val="00CF01AA"/>
    <w:rsid w:val="00CF081F"/>
    <w:rsid w:val="00CF16B5"/>
    <w:rsid w:val="00CF1877"/>
    <w:rsid w:val="00CF4BF8"/>
    <w:rsid w:val="00CF5F00"/>
    <w:rsid w:val="00D0048C"/>
    <w:rsid w:val="00D00D4A"/>
    <w:rsid w:val="00D0105C"/>
    <w:rsid w:val="00D04217"/>
    <w:rsid w:val="00D042A1"/>
    <w:rsid w:val="00D10724"/>
    <w:rsid w:val="00D11DD7"/>
    <w:rsid w:val="00D122F3"/>
    <w:rsid w:val="00D15003"/>
    <w:rsid w:val="00D1587D"/>
    <w:rsid w:val="00D17F57"/>
    <w:rsid w:val="00D2020F"/>
    <w:rsid w:val="00D22368"/>
    <w:rsid w:val="00D23127"/>
    <w:rsid w:val="00D23523"/>
    <w:rsid w:val="00D23762"/>
    <w:rsid w:val="00D23B45"/>
    <w:rsid w:val="00D24884"/>
    <w:rsid w:val="00D2584E"/>
    <w:rsid w:val="00D2634A"/>
    <w:rsid w:val="00D26FAE"/>
    <w:rsid w:val="00D30A07"/>
    <w:rsid w:val="00D31131"/>
    <w:rsid w:val="00D31F79"/>
    <w:rsid w:val="00D3474F"/>
    <w:rsid w:val="00D353A3"/>
    <w:rsid w:val="00D36DAE"/>
    <w:rsid w:val="00D37D35"/>
    <w:rsid w:val="00D37EDD"/>
    <w:rsid w:val="00D401FC"/>
    <w:rsid w:val="00D4104A"/>
    <w:rsid w:val="00D41453"/>
    <w:rsid w:val="00D41FEB"/>
    <w:rsid w:val="00D446F5"/>
    <w:rsid w:val="00D4576C"/>
    <w:rsid w:val="00D46557"/>
    <w:rsid w:val="00D46E32"/>
    <w:rsid w:val="00D50657"/>
    <w:rsid w:val="00D526D8"/>
    <w:rsid w:val="00D535EE"/>
    <w:rsid w:val="00D55CCB"/>
    <w:rsid w:val="00D55E30"/>
    <w:rsid w:val="00D562C9"/>
    <w:rsid w:val="00D56C19"/>
    <w:rsid w:val="00D60B0B"/>
    <w:rsid w:val="00D6535D"/>
    <w:rsid w:val="00D67926"/>
    <w:rsid w:val="00D679F8"/>
    <w:rsid w:val="00D72AE5"/>
    <w:rsid w:val="00D73F9B"/>
    <w:rsid w:val="00D767DB"/>
    <w:rsid w:val="00D80740"/>
    <w:rsid w:val="00D8291F"/>
    <w:rsid w:val="00D82CF3"/>
    <w:rsid w:val="00D847DF"/>
    <w:rsid w:val="00D84BCE"/>
    <w:rsid w:val="00D874CD"/>
    <w:rsid w:val="00D874D5"/>
    <w:rsid w:val="00D87CD6"/>
    <w:rsid w:val="00D87FF2"/>
    <w:rsid w:val="00D90641"/>
    <w:rsid w:val="00D91D61"/>
    <w:rsid w:val="00D92C44"/>
    <w:rsid w:val="00D92DB6"/>
    <w:rsid w:val="00D92EC7"/>
    <w:rsid w:val="00D930A6"/>
    <w:rsid w:val="00D9360D"/>
    <w:rsid w:val="00D93E2D"/>
    <w:rsid w:val="00D964BC"/>
    <w:rsid w:val="00D96EC6"/>
    <w:rsid w:val="00DA1A57"/>
    <w:rsid w:val="00DA27E7"/>
    <w:rsid w:val="00DA3E11"/>
    <w:rsid w:val="00DA6024"/>
    <w:rsid w:val="00DA7EB6"/>
    <w:rsid w:val="00DA7F08"/>
    <w:rsid w:val="00DB0FA7"/>
    <w:rsid w:val="00DB15AD"/>
    <w:rsid w:val="00DB15DF"/>
    <w:rsid w:val="00DB4D04"/>
    <w:rsid w:val="00DB667B"/>
    <w:rsid w:val="00DB724F"/>
    <w:rsid w:val="00DB74DD"/>
    <w:rsid w:val="00DC2E99"/>
    <w:rsid w:val="00DC3206"/>
    <w:rsid w:val="00DC3D50"/>
    <w:rsid w:val="00DD059E"/>
    <w:rsid w:val="00DD090C"/>
    <w:rsid w:val="00DD169C"/>
    <w:rsid w:val="00DD438A"/>
    <w:rsid w:val="00DD55D5"/>
    <w:rsid w:val="00DD7C7F"/>
    <w:rsid w:val="00DE12CB"/>
    <w:rsid w:val="00DE18B2"/>
    <w:rsid w:val="00DE46F3"/>
    <w:rsid w:val="00DE60DF"/>
    <w:rsid w:val="00DE6BF0"/>
    <w:rsid w:val="00DE7946"/>
    <w:rsid w:val="00DE7D21"/>
    <w:rsid w:val="00DF27F4"/>
    <w:rsid w:val="00DF2DBC"/>
    <w:rsid w:val="00DF4AE0"/>
    <w:rsid w:val="00DF5AB5"/>
    <w:rsid w:val="00DF60E2"/>
    <w:rsid w:val="00DF6C99"/>
    <w:rsid w:val="00E01581"/>
    <w:rsid w:val="00E01734"/>
    <w:rsid w:val="00E01E12"/>
    <w:rsid w:val="00E05927"/>
    <w:rsid w:val="00E0675D"/>
    <w:rsid w:val="00E11512"/>
    <w:rsid w:val="00E12124"/>
    <w:rsid w:val="00E17103"/>
    <w:rsid w:val="00E175A6"/>
    <w:rsid w:val="00E25A66"/>
    <w:rsid w:val="00E27733"/>
    <w:rsid w:val="00E304CD"/>
    <w:rsid w:val="00E37A86"/>
    <w:rsid w:val="00E40737"/>
    <w:rsid w:val="00E40747"/>
    <w:rsid w:val="00E40FA5"/>
    <w:rsid w:val="00E427F3"/>
    <w:rsid w:val="00E42C26"/>
    <w:rsid w:val="00E43A1E"/>
    <w:rsid w:val="00E43ED4"/>
    <w:rsid w:val="00E46816"/>
    <w:rsid w:val="00E46B38"/>
    <w:rsid w:val="00E46D2B"/>
    <w:rsid w:val="00E47BDF"/>
    <w:rsid w:val="00E5294A"/>
    <w:rsid w:val="00E53CD0"/>
    <w:rsid w:val="00E5695B"/>
    <w:rsid w:val="00E6307D"/>
    <w:rsid w:val="00E63DD2"/>
    <w:rsid w:val="00E66C39"/>
    <w:rsid w:val="00E74152"/>
    <w:rsid w:val="00E746B2"/>
    <w:rsid w:val="00E74FFC"/>
    <w:rsid w:val="00E759E5"/>
    <w:rsid w:val="00E80034"/>
    <w:rsid w:val="00E81233"/>
    <w:rsid w:val="00E835F6"/>
    <w:rsid w:val="00E83917"/>
    <w:rsid w:val="00E8398B"/>
    <w:rsid w:val="00E841D1"/>
    <w:rsid w:val="00E85BED"/>
    <w:rsid w:val="00E91EC6"/>
    <w:rsid w:val="00E92A7F"/>
    <w:rsid w:val="00E93671"/>
    <w:rsid w:val="00E97512"/>
    <w:rsid w:val="00EA0BB7"/>
    <w:rsid w:val="00EA185F"/>
    <w:rsid w:val="00EA230F"/>
    <w:rsid w:val="00EA24CB"/>
    <w:rsid w:val="00EA2658"/>
    <w:rsid w:val="00EA4A46"/>
    <w:rsid w:val="00EA5115"/>
    <w:rsid w:val="00EA74A7"/>
    <w:rsid w:val="00EA7D15"/>
    <w:rsid w:val="00EB223E"/>
    <w:rsid w:val="00EB2353"/>
    <w:rsid w:val="00EB26DD"/>
    <w:rsid w:val="00EB2EF7"/>
    <w:rsid w:val="00EB579B"/>
    <w:rsid w:val="00EB77F5"/>
    <w:rsid w:val="00EB7D38"/>
    <w:rsid w:val="00EC1896"/>
    <w:rsid w:val="00EC26A5"/>
    <w:rsid w:val="00EC27C8"/>
    <w:rsid w:val="00EC2F61"/>
    <w:rsid w:val="00EC3065"/>
    <w:rsid w:val="00EC3651"/>
    <w:rsid w:val="00EC3971"/>
    <w:rsid w:val="00EC4A43"/>
    <w:rsid w:val="00EC5A7A"/>
    <w:rsid w:val="00EC6208"/>
    <w:rsid w:val="00EC6647"/>
    <w:rsid w:val="00ED0F95"/>
    <w:rsid w:val="00ED1495"/>
    <w:rsid w:val="00ED258D"/>
    <w:rsid w:val="00ED2E31"/>
    <w:rsid w:val="00ED4E9B"/>
    <w:rsid w:val="00ED5388"/>
    <w:rsid w:val="00ED5475"/>
    <w:rsid w:val="00ED6B22"/>
    <w:rsid w:val="00ED7CCC"/>
    <w:rsid w:val="00ED7FD7"/>
    <w:rsid w:val="00EE0281"/>
    <w:rsid w:val="00EE0398"/>
    <w:rsid w:val="00EE05ED"/>
    <w:rsid w:val="00EE0911"/>
    <w:rsid w:val="00EE0FC0"/>
    <w:rsid w:val="00EE1512"/>
    <w:rsid w:val="00EE38AA"/>
    <w:rsid w:val="00EE3E7C"/>
    <w:rsid w:val="00EE3F32"/>
    <w:rsid w:val="00EE4DED"/>
    <w:rsid w:val="00EE5210"/>
    <w:rsid w:val="00EE68FD"/>
    <w:rsid w:val="00EF1B02"/>
    <w:rsid w:val="00EF1ED7"/>
    <w:rsid w:val="00EF3E62"/>
    <w:rsid w:val="00EF4182"/>
    <w:rsid w:val="00EF4B72"/>
    <w:rsid w:val="00EF673F"/>
    <w:rsid w:val="00EF7350"/>
    <w:rsid w:val="00F00502"/>
    <w:rsid w:val="00F01F46"/>
    <w:rsid w:val="00F02239"/>
    <w:rsid w:val="00F02BD9"/>
    <w:rsid w:val="00F035EA"/>
    <w:rsid w:val="00F06161"/>
    <w:rsid w:val="00F07E4D"/>
    <w:rsid w:val="00F12447"/>
    <w:rsid w:val="00F12C3D"/>
    <w:rsid w:val="00F12C8D"/>
    <w:rsid w:val="00F13153"/>
    <w:rsid w:val="00F14EEA"/>
    <w:rsid w:val="00F1605C"/>
    <w:rsid w:val="00F16C42"/>
    <w:rsid w:val="00F17538"/>
    <w:rsid w:val="00F17A75"/>
    <w:rsid w:val="00F20DD1"/>
    <w:rsid w:val="00F246BE"/>
    <w:rsid w:val="00F251C0"/>
    <w:rsid w:val="00F27AF5"/>
    <w:rsid w:val="00F27B5A"/>
    <w:rsid w:val="00F31DFA"/>
    <w:rsid w:val="00F33F4F"/>
    <w:rsid w:val="00F37BC8"/>
    <w:rsid w:val="00F40182"/>
    <w:rsid w:val="00F41C75"/>
    <w:rsid w:val="00F4246F"/>
    <w:rsid w:val="00F425A4"/>
    <w:rsid w:val="00F42A73"/>
    <w:rsid w:val="00F440C7"/>
    <w:rsid w:val="00F44E44"/>
    <w:rsid w:val="00F46B73"/>
    <w:rsid w:val="00F471C6"/>
    <w:rsid w:val="00F51AEF"/>
    <w:rsid w:val="00F525FE"/>
    <w:rsid w:val="00F53B05"/>
    <w:rsid w:val="00F53FCF"/>
    <w:rsid w:val="00F54147"/>
    <w:rsid w:val="00F54EB7"/>
    <w:rsid w:val="00F55094"/>
    <w:rsid w:val="00F60916"/>
    <w:rsid w:val="00F61309"/>
    <w:rsid w:val="00F617B6"/>
    <w:rsid w:val="00F63765"/>
    <w:rsid w:val="00F63F3B"/>
    <w:rsid w:val="00F64439"/>
    <w:rsid w:val="00F64531"/>
    <w:rsid w:val="00F65E09"/>
    <w:rsid w:val="00F663E9"/>
    <w:rsid w:val="00F6665D"/>
    <w:rsid w:val="00F7036F"/>
    <w:rsid w:val="00F71878"/>
    <w:rsid w:val="00F71A34"/>
    <w:rsid w:val="00F71E2D"/>
    <w:rsid w:val="00F7289C"/>
    <w:rsid w:val="00F73672"/>
    <w:rsid w:val="00F758C6"/>
    <w:rsid w:val="00F82BA2"/>
    <w:rsid w:val="00F83F8F"/>
    <w:rsid w:val="00F86119"/>
    <w:rsid w:val="00F863C6"/>
    <w:rsid w:val="00F86BDC"/>
    <w:rsid w:val="00F871DF"/>
    <w:rsid w:val="00F87366"/>
    <w:rsid w:val="00F910CD"/>
    <w:rsid w:val="00F9208B"/>
    <w:rsid w:val="00F94411"/>
    <w:rsid w:val="00F958A1"/>
    <w:rsid w:val="00F966A2"/>
    <w:rsid w:val="00F9719F"/>
    <w:rsid w:val="00FA075E"/>
    <w:rsid w:val="00FA13F9"/>
    <w:rsid w:val="00FA1CEF"/>
    <w:rsid w:val="00FA223A"/>
    <w:rsid w:val="00FA796D"/>
    <w:rsid w:val="00FB346E"/>
    <w:rsid w:val="00FB4415"/>
    <w:rsid w:val="00FB49B3"/>
    <w:rsid w:val="00FB5B59"/>
    <w:rsid w:val="00FB6CEE"/>
    <w:rsid w:val="00FB726B"/>
    <w:rsid w:val="00FB74E4"/>
    <w:rsid w:val="00FB7A41"/>
    <w:rsid w:val="00FC1C68"/>
    <w:rsid w:val="00FC2FE1"/>
    <w:rsid w:val="00FC48BB"/>
    <w:rsid w:val="00FC4991"/>
    <w:rsid w:val="00FC4A67"/>
    <w:rsid w:val="00FC61E8"/>
    <w:rsid w:val="00FC7526"/>
    <w:rsid w:val="00FC7858"/>
    <w:rsid w:val="00FD0FCE"/>
    <w:rsid w:val="00FD10ED"/>
    <w:rsid w:val="00FD1D07"/>
    <w:rsid w:val="00FD329A"/>
    <w:rsid w:val="00FD73B6"/>
    <w:rsid w:val="00FE2C0D"/>
    <w:rsid w:val="00FE55EE"/>
    <w:rsid w:val="00FE5EEB"/>
    <w:rsid w:val="00FE79B6"/>
    <w:rsid w:val="00FF2AF5"/>
    <w:rsid w:val="00FF56D3"/>
    <w:rsid w:val="00FF6582"/>
    <w:rsid w:val="00FF749F"/>
    <w:rsid w:val="00FF766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Mincho" w:eastAsiaTheme="minorEastAsia" w:hAnsi="MS Mincho" w:cs="MS Mincho"/>
        <w:sz w:val="24"/>
        <w:szCs w:val="24"/>
        <w:lang w:val="ja-JP" w:eastAsia="ja-JP" w:bidi="ja-J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B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E32"/>
    <w:pPr>
      <w:ind w:left="720"/>
      <w:contextualSpacing/>
    </w:pPr>
  </w:style>
  <w:style w:type="character" w:styleId="Emphasis">
    <w:name w:val="Emphasis"/>
    <w:basedOn w:val="DefaultParagraphFont"/>
    <w:uiPriority w:val="20"/>
    <w:qFormat/>
    <w:rsid w:val="00836A01"/>
    <w:rPr>
      <w:i/>
      <w:iCs/>
    </w:rPr>
  </w:style>
  <w:style w:type="character" w:customStyle="1" w:styleId="apple-tab-span">
    <w:name w:val="apple-tab-span"/>
    <w:basedOn w:val="DefaultParagraphFont"/>
    <w:rsid w:val="0075434F"/>
  </w:style>
  <w:style w:type="character" w:styleId="Hyperlink">
    <w:name w:val="Hyperlink"/>
    <w:basedOn w:val="DefaultParagraphFont"/>
    <w:uiPriority w:val="99"/>
    <w:unhideWhenUsed/>
    <w:rsid w:val="00234347"/>
    <w:rPr>
      <w:color w:val="0000FF" w:themeColor="hyperlink"/>
      <w:u w:val="single"/>
    </w:rPr>
  </w:style>
  <w:style w:type="paragraph" w:styleId="PlainText">
    <w:name w:val="Plain Text"/>
    <w:basedOn w:val="Normal"/>
    <w:link w:val="PlainTextChar"/>
    <w:uiPriority w:val="99"/>
    <w:unhideWhenUsed/>
    <w:rsid w:val="00EE68FD"/>
    <w:rPr>
      <w:rFonts w:eastAsiaTheme="minorHAnsi"/>
      <w:sz w:val="28"/>
      <w:szCs w:val="28"/>
    </w:rPr>
  </w:style>
  <w:style w:type="character" w:customStyle="1" w:styleId="PlainTextChar">
    <w:name w:val="Plain Text Char"/>
    <w:basedOn w:val="DefaultParagraphFont"/>
    <w:link w:val="PlainText"/>
    <w:uiPriority w:val="99"/>
    <w:rsid w:val="00EE68FD"/>
    <w:rPr>
      <w:rFonts w:eastAsiaTheme="minorHAnsi"/>
      <w:sz w:val="28"/>
      <w:szCs w:val="28"/>
      <w:lang w:eastAsia="ja-JP"/>
    </w:rPr>
  </w:style>
  <w:style w:type="paragraph" w:styleId="BalloonText">
    <w:name w:val="Balloon Text"/>
    <w:basedOn w:val="Normal"/>
    <w:link w:val="BalloonTextChar"/>
    <w:uiPriority w:val="99"/>
    <w:semiHidden/>
    <w:unhideWhenUsed/>
    <w:rsid w:val="003B1CB8"/>
    <w:rPr>
      <w:sz w:val="16"/>
      <w:szCs w:val="16"/>
    </w:rPr>
  </w:style>
  <w:style w:type="character" w:customStyle="1" w:styleId="BalloonTextChar">
    <w:name w:val="Balloon Text Char"/>
    <w:basedOn w:val="DefaultParagraphFont"/>
    <w:link w:val="BalloonText"/>
    <w:uiPriority w:val="99"/>
    <w:semiHidden/>
    <w:rsid w:val="003B1CB8"/>
    <w:rPr>
      <w:rFonts w:ascii="MS Mincho" w:hAnsi="MS Mincho" w:cs="MS Mincho"/>
      <w:sz w:val="16"/>
      <w:szCs w:val="16"/>
      <w:lang w:eastAsia="ja-JP"/>
    </w:rPr>
  </w:style>
  <w:style w:type="character" w:styleId="FollowedHyperlink">
    <w:name w:val="FollowedHyperlink"/>
    <w:basedOn w:val="DefaultParagraphFont"/>
    <w:uiPriority w:val="99"/>
    <w:semiHidden/>
    <w:unhideWhenUsed/>
    <w:rsid w:val="00722AA7"/>
    <w:rPr>
      <w:color w:val="800080" w:themeColor="followedHyperlink"/>
      <w:u w:val="single"/>
    </w:rPr>
  </w:style>
  <w:style w:type="paragraph" w:styleId="Revision">
    <w:name w:val="Revision"/>
    <w:hidden/>
    <w:uiPriority w:val="99"/>
    <w:semiHidden/>
    <w:rsid w:val="00BD0A5E"/>
  </w:style>
  <w:style w:type="character" w:styleId="CommentReference">
    <w:name w:val="annotation reference"/>
    <w:basedOn w:val="DefaultParagraphFont"/>
    <w:uiPriority w:val="99"/>
    <w:semiHidden/>
    <w:unhideWhenUsed/>
    <w:rsid w:val="00137EEA"/>
    <w:rPr>
      <w:sz w:val="16"/>
      <w:szCs w:val="16"/>
    </w:rPr>
  </w:style>
  <w:style w:type="paragraph" w:styleId="CommentText">
    <w:name w:val="annotation text"/>
    <w:basedOn w:val="Normal"/>
    <w:link w:val="CommentTextChar"/>
    <w:uiPriority w:val="99"/>
    <w:semiHidden/>
    <w:unhideWhenUsed/>
    <w:rsid w:val="00137EEA"/>
    <w:rPr>
      <w:sz w:val="20"/>
      <w:szCs w:val="20"/>
    </w:rPr>
  </w:style>
  <w:style w:type="character" w:customStyle="1" w:styleId="CommentTextChar">
    <w:name w:val="Comment Text Char"/>
    <w:basedOn w:val="DefaultParagraphFont"/>
    <w:link w:val="CommentText"/>
    <w:uiPriority w:val="99"/>
    <w:semiHidden/>
    <w:rsid w:val="00137EEA"/>
    <w:rPr>
      <w:sz w:val="20"/>
      <w:szCs w:val="20"/>
      <w:lang w:eastAsia="ja-JP"/>
    </w:rPr>
  </w:style>
  <w:style w:type="paragraph" w:styleId="CommentSubject">
    <w:name w:val="annotation subject"/>
    <w:basedOn w:val="CommentText"/>
    <w:next w:val="CommentText"/>
    <w:link w:val="CommentSubjectChar"/>
    <w:uiPriority w:val="99"/>
    <w:semiHidden/>
    <w:unhideWhenUsed/>
    <w:rsid w:val="00137EEA"/>
    <w:rPr>
      <w:b/>
      <w:bCs/>
    </w:rPr>
  </w:style>
  <w:style w:type="character" w:customStyle="1" w:styleId="CommentSubjectChar">
    <w:name w:val="Comment Subject Char"/>
    <w:basedOn w:val="CommentTextChar"/>
    <w:link w:val="CommentSubject"/>
    <w:uiPriority w:val="99"/>
    <w:semiHidden/>
    <w:rsid w:val="00137EEA"/>
    <w:rPr>
      <w:b/>
      <w:bCs/>
      <w:sz w:val="20"/>
      <w:szCs w:val="20"/>
      <w:lang w:eastAsia="ja-JP"/>
    </w:rPr>
  </w:style>
  <w:style w:type="table" w:styleId="TableGrid">
    <w:name w:val="Table Grid"/>
    <w:basedOn w:val="TableNormal"/>
    <w:uiPriority w:val="59"/>
    <w:rsid w:val="000C50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005EE"/>
    <w:pPr>
      <w:tabs>
        <w:tab w:val="center" w:pos="4680"/>
        <w:tab w:val="right" w:pos="9360"/>
      </w:tabs>
    </w:pPr>
  </w:style>
  <w:style w:type="character" w:customStyle="1" w:styleId="HeaderChar">
    <w:name w:val="Header Char"/>
    <w:basedOn w:val="DefaultParagraphFont"/>
    <w:link w:val="Header"/>
    <w:uiPriority w:val="99"/>
    <w:rsid w:val="003005EE"/>
    <w:rPr>
      <w:lang w:eastAsia="ja-JP"/>
    </w:rPr>
  </w:style>
  <w:style w:type="paragraph" w:styleId="Footer">
    <w:name w:val="footer"/>
    <w:basedOn w:val="Normal"/>
    <w:link w:val="FooterChar"/>
    <w:uiPriority w:val="99"/>
    <w:unhideWhenUsed/>
    <w:rsid w:val="003005EE"/>
    <w:pPr>
      <w:tabs>
        <w:tab w:val="center" w:pos="4680"/>
        <w:tab w:val="right" w:pos="9360"/>
      </w:tabs>
    </w:pPr>
  </w:style>
  <w:style w:type="character" w:customStyle="1" w:styleId="FooterChar">
    <w:name w:val="Footer Char"/>
    <w:basedOn w:val="DefaultParagraphFont"/>
    <w:link w:val="Footer"/>
    <w:uiPriority w:val="99"/>
    <w:rsid w:val="003005EE"/>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ＭＳ 明朝"/>
        <w:sz w:val="24"/>
        <w:szCs w:val="24"/>
        <w:lang w:val="ja-JP" w:eastAsia="ja-JP" w:bidi="ja-J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E32"/>
    <w:pPr>
      <w:ind w:left="720"/>
      <w:contextualSpacing/>
    </w:pPr>
  </w:style>
  <w:style w:type="character" w:styleId="a4">
    <w:name w:val="Emphasis"/>
    <w:basedOn w:val="a0"/>
    <w:uiPriority w:val="20"/>
    <w:qFormat/>
    <w:rsid w:val="00836A01"/>
    <w:rPr>
      <w:i/>
      <w:iCs/>
    </w:rPr>
  </w:style>
  <w:style w:type="character" w:customStyle="1" w:styleId="apple-tab-span">
    <w:name w:val="apple-tab-span"/>
    <w:basedOn w:val="a0"/>
    <w:rsid w:val="0075434F"/>
  </w:style>
  <w:style w:type="character" w:styleId="a5">
    <w:name w:val="Hyperlink"/>
    <w:basedOn w:val="a0"/>
    <w:uiPriority w:val="99"/>
    <w:unhideWhenUsed/>
    <w:rsid w:val="00234347"/>
    <w:rPr>
      <w:color w:val="0000FF" w:themeColor="hyperlink"/>
      <w:u w:val="single"/>
    </w:rPr>
  </w:style>
  <w:style w:type="paragraph" w:styleId="a6">
    <w:name w:val="Plain Text"/>
    <w:basedOn w:val="a"/>
    <w:link w:val="a7"/>
    <w:uiPriority w:val="99"/>
    <w:unhideWhenUsed/>
    <w:rsid w:val="00EE68FD"/>
    <w:rPr>
      <w:rFonts w:eastAsiaTheme="minorHAnsi"/>
      <w:sz w:val="28"/>
      <w:szCs w:val="28"/>
    </w:rPr>
  </w:style>
  <w:style w:type="character" w:customStyle="1" w:styleId="a7">
    <w:name w:val="書式なし (文字)"/>
    <w:basedOn w:val="a0"/>
    <w:link w:val="a6"/>
    <w:uiPriority w:val="99"/>
    <w:rsid w:val="00EE68FD"/>
    <w:rPr>
      <w:rFonts w:eastAsiaTheme="minorHAnsi"/>
      <w:sz w:val="28"/>
      <w:szCs w:val="28"/>
      <w:lang w:eastAsia="ja-JP"/>
    </w:rPr>
  </w:style>
  <w:style w:type="paragraph" w:styleId="a8">
    <w:name w:val="Balloon Text"/>
    <w:basedOn w:val="a"/>
    <w:link w:val="a9"/>
    <w:uiPriority w:val="99"/>
    <w:semiHidden/>
    <w:unhideWhenUsed/>
    <w:rsid w:val="003B1CB8"/>
    <w:rPr>
      <w:sz w:val="16"/>
      <w:szCs w:val="16"/>
    </w:rPr>
  </w:style>
  <w:style w:type="character" w:customStyle="1" w:styleId="a9">
    <w:name w:val="吹き出し (文字)"/>
    <w:basedOn w:val="a0"/>
    <w:link w:val="a8"/>
    <w:uiPriority w:val="99"/>
    <w:semiHidden/>
    <w:rsid w:val="003B1CB8"/>
    <w:rPr>
      <w:rFonts w:ascii="ＭＳ 明朝" w:hAnsi="ＭＳ 明朝" w:cs="ＭＳ 明朝"/>
      <w:sz w:val="16"/>
      <w:szCs w:val="16"/>
      <w:lang w:eastAsia="ja-JP"/>
    </w:rPr>
  </w:style>
  <w:style w:type="character" w:styleId="aa">
    <w:name w:val="FollowedHyperlink"/>
    <w:basedOn w:val="a0"/>
    <w:uiPriority w:val="99"/>
    <w:semiHidden/>
    <w:unhideWhenUsed/>
    <w:rsid w:val="00722AA7"/>
    <w:rPr>
      <w:color w:val="800080" w:themeColor="followedHyperlink"/>
      <w:u w:val="single"/>
    </w:rPr>
  </w:style>
  <w:style w:type="paragraph" w:styleId="ab">
    <w:name w:val="Revision"/>
    <w:hidden/>
    <w:uiPriority w:val="99"/>
    <w:semiHidden/>
    <w:rsid w:val="00BD0A5E"/>
  </w:style>
  <w:style w:type="character" w:styleId="ac">
    <w:name w:val="annotation reference"/>
    <w:basedOn w:val="a0"/>
    <w:uiPriority w:val="99"/>
    <w:semiHidden/>
    <w:unhideWhenUsed/>
    <w:rsid w:val="00137EEA"/>
    <w:rPr>
      <w:sz w:val="16"/>
      <w:szCs w:val="16"/>
    </w:rPr>
  </w:style>
  <w:style w:type="paragraph" w:styleId="ad">
    <w:name w:val="annotation text"/>
    <w:basedOn w:val="a"/>
    <w:link w:val="ae"/>
    <w:uiPriority w:val="99"/>
    <w:semiHidden/>
    <w:unhideWhenUsed/>
    <w:rsid w:val="00137EEA"/>
    <w:rPr>
      <w:sz w:val="20"/>
      <w:szCs w:val="20"/>
    </w:rPr>
  </w:style>
  <w:style w:type="character" w:customStyle="1" w:styleId="ae">
    <w:name w:val="コメント文字列 (文字)"/>
    <w:basedOn w:val="a0"/>
    <w:link w:val="ad"/>
    <w:uiPriority w:val="99"/>
    <w:semiHidden/>
    <w:rsid w:val="00137EEA"/>
    <w:rPr>
      <w:sz w:val="20"/>
      <w:szCs w:val="20"/>
      <w:lang w:eastAsia="ja-JP"/>
    </w:rPr>
  </w:style>
  <w:style w:type="paragraph" w:styleId="af">
    <w:name w:val="annotation subject"/>
    <w:basedOn w:val="ad"/>
    <w:next w:val="ad"/>
    <w:link w:val="af0"/>
    <w:uiPriority w:val="99"/>
    <w:semiHidden/>
    <w:unhideWhenUsed/>
    <w:rsid w:val="00137EEA"/>
    <w:rPr>
      <w:b/>
      <w:bCs/>
    </w:rPr>
  </w:style>
  <w:style w:type="character" w:customStyle="1" w:styleId="af0">
    <w:name w:val="コメント内容 (文字)"/>
    <w:basedOn w:val="ae"/>
    <w:link w:val="af"/>
    <w:uiPriority w:val="99"/>
    <w:semiHidden/>
    <w:rsid w:val="00137EEA"/>
    <w:rPr>
      <w:b/>
      <w:bCs/>
      <w:sz w:val="20"/>
      <w:szCs w:val="20"/>
      <w:lang w:eastAsia="ja-JP"/>
    </w:rPr>
  </w:style>
  <w:style w:type="table" w:styleId="af1">
    <w:name w:val="Table Grid"/>
    <w:basedOn w:val="a1"/>
    <w:uiPriority w:val="59"/>
    <w:rsid w:val="000C50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header"/>
    <w:basedOn w:val="a"/>
    <w:link w:val="af3"/>
    <w:uiPriority w:val="99"/>
    <w:unhideWhenUsed/>
    <w:rsid w:val="003005EE"/>
    <w:pPr>
      <w:tabs>
        <w:tab w:val="center" w:pos="4680"/>
        <w:tab w:val="right" w:pos="9360"/>
      </w:tabs>
    </w:pPr>
  </w:style>
  <w:style w:type="character" w:customStyle="1" w:styleId="af3">
    <w:name w:val="ヘッダー (文字)"/>
    <w:basedOn w:val="a0"/>
    <w:link w:val="af2"/>
    <w:uiPriority w:val="99"/>
    <w:rsid w:val="003005EE"/>
    <w:rPr>
      <w:lang w:eastAsia="ja-JP"/>
    </w:rPr>
  </w:style>
  <w:style w:type="paragraph" w:styleId="af4">
    <w:name w:val="footer"/>
    <w:basedOn w:val="a"/>
    <w:link w:val="af5"/>
    <w:uiPriority w:val="99"/>
    <w:unhideWhenUsed/>
    <w:rsid w:val="003005EE"/>
    <w:pPr>
      <w:tabs>
        <w:tab w:val="center" w:pos="4680"/>
        <w:tab w:val="right" w:pos="9360"/>
      </w:tabs>
    </w:pPr>
  </w:style>
  <w:style w:type="character" w:customStyle="1" w:styleId="af5">
    <w:name w:val="フッター (文字)"/>
    <w:basedOn w:val="a0"/>
    <w:link w:val="af4"/>
    <w:uiPriority w:val="99"/>
    <w:rsid w:val="003005EE"/>
    <w:rPr>
      <w:lang w:eastAsia="ja-JP"/>
    </w:rPr>
  </w:style>
</w:styles>
</file>

<file path=word/webSettings.xml><?xml version="1.0" encoding="utf-8"?>
<w:webSettings xmlns:r="http://schemas.openxmlformats.org/officeDocument/2006/relationships" xmlns:w="http://schemas.openxmlformats.org/wordprocessingml/2006/main">
  <w:divs>
    <w:div w:id="8531369">
      <w:bodyDiv w:val="1"/>
      <w:marLeft w:val="0"/>
      <w:marRight w:val="0"/>
      <w:marTop w:val="0"/>
      <w:marBottom w:val="0"/>
      <w:divBdr>
        <w:top w:val="none" w:sz="0" w:space="0" w:color="auto"/>
        <w:left w:val="none" w:sz="0" w:space="0" w:color="auto"/>
        <w:bottom w:val="none" w:sz="0" w:space="0" w:color="auto"/>
        <w:right w:val="none" w:sz="0" w:space="0" w:color="auto"/>
      </w:divBdr>
    </w:div>
    <w:div w:id="34089378">
      <w:bodyDiv w:val="1"/>
      <w:marLeft w:val="0"/>
      <w:marRight w:val="0"/>
      <w:marTop w:val="0"/>
      <w:marBottom w:val="0"/>
      <w:divBdr>
        <w:top w:val="none" w:sz="0" w:space="0" w:color="auto"/>
        <w:left w:val="none" w:sz="0" w:space="0" w:color="auto"/>
        <w:bottom w:val="none" w:sz="0" w:space="0" w:color="auto"/>
        <w:right w:val="none" w:sz="0" w:space="0" w:color="auto"/>
      </w:divBdr>
    </w:div>
    <w:div w:id="149517205">
      <w:bodyDiv w:val="1"/>
      <w:marLeft w:val="0"/>
      <w:marRight w:val="0"/>
      <w:marTop w:val="0"/>
      <w:marBottom w:val="0"/>
      <w:divBdr>
        <w:top w:val="none" w:sz="0" w:space="0" w:color="auto"/>
        <w:left w:val="none" w:sz="0" w:space="0" w:color="auto"/>
        <w:bottom w:val="none" w:sz="0" w:space="0" w:color="auto"/>
        <w:right w:val="none" w:sz="0" w:space="0" w:color="auto"/>
      </w:divBdr>
    </w:div>
    <w:div w:id="214244510">
      <w:bodyDiv w:val="1"/>
      <w:marLeft w:val="0"/>
      <w:marRight w:val="0"/>
      <w:marTop w:val="0"/>
      <w:marBottom w:val="0"/>
      <w:divBdr>
        <w:top w:val="none" w:sz="0" w:space="0" w:color="auto"/>
        <w:left w:val="none" w:sz="0" w:space="0" w:color="auto"/>
        <w:bottom w:val="none" w:sz="0" w:space="0" w:color="auto"/>
        <w:right w:val="none" w:sz="0" w:space="0" w:color="auto"/>
      </w:divBdr>
    </w:div>
    <w:div w:id="223953080">
      <w:bodyDiv w:val="1"/>
      <w:marLeft w:val="0"/>
      <w:marRight w:val="0"/>
      <w:marTop w:val="0"/>
      <w:marBottom w:val="0"/>
      <w:divBdr>
        <w:top w:val="none" w:sz="0" w:space="0" w:color="auto"/>
        <w:left w:val="none" w:sz="0" w:space="0" w:color="auto"/>
        <w:bottom w:val="none" w:sz="0" w:space="0" w:color="auto"/>
        <w:right w:val="none" w:sz="0" w:space="0" w:color="auto"/>
      </w:divBdr>
    </w:div>
    <w:div w:id="252514357">
      <w:bodyDiv w:val="1"/>
      <w:marLeft w:val="0"/>
      <w:marRight w:val="0"/>
      <w:marTop w:val="0"/>
      <w:marBottom w:val="0"/>
      <w:divBdr>
        <w:top w:val="none" w:sz="0" w:space="0" w:color="auto"/>
        <w:left w:val="none" w:sz="0" w:space="0" w:color="auto"/>
        <w:bottom w:val="none" w:sz="0" w:space="0" w:color="auto"/>
        <w:right w:val="none" w:sz="0" w:space="0" w:color="auto"/>
      </w:divBdr>
    </w:div>
    <w:div w:id="270554137">
      <w:bodyDiv w:val="1"/>
      <w:marLeft w:val="0"/>
      <w:marRight w:val="0"/>
      <w:marTop w:val="0"/>
      <w:marBottom w:val="0"/>
      <w:divBdr>
        <w:top w:val="none" w:sz="0" w:space="0" w:color="auto"/>
        <w:left w:val="none" w:sz="0" w:space="0" w:color="auto"/>
        <w:bottom w:val="none" w:sz="0" w:space="0" w:color="auto"/>
        <w:right w:val="none" w:sz="0" w:space="0" w:color="auto"/>
      </w:divBdr>
    </w:div>
    <w:div w:id="393166099">
      <w:bodyDiv w:val="1"/>
      <w:marLeft w:val="0"/>
      <w:marRight w:val="0"/>
      <w:marTop w:val="0"/>
      <w:marBottom w:val="0"/>
      <w:divBdr>
        <w:top w:val="none" w:sz="0" w:space="0" w:color="auto"/>
        <w:left w:val="none" w:sz="0" w:space="0" w:color="auto"/>
        <w:bottom w:val="none" w:sz="0" w:space="0" w:color="auto"/>
        <w:right w:val="none" w:sz="0" w:space="0" w:color="auto"/>
      </w:divBdr>
    </w:div>
    <w:div w:id="473521733">
      <w:bodyDiv w:val="1"/>
      <w:marLeft w:val="0"/>
      <w:marRight w:val="0"/>
      <w:marTop w:val="0"/>
      <w:marBottom w:val="0"/>
      <w:divBdr>
        <w:top w:val="none" w:sz="0" w:space="0" w:color="auto"/>
        <w:left w:val="none" w:sz="0" w:space="0" w:color="auto"/>
        <w:bottom w:val="none" w:sz="0" w:space="0" w:color="auto"/>
        <w:right w:val="none" w:sz="0" w:space="0" w:color="auto"/>
      </w:divBdr>
    </w:div>
    <w:div w:id="504981172">
      <w:bodyDiv w:val="1"/>
      <w:marLeft w:val="0"/>
      <w:marRight w:val="0"/>
      <w:marTop w:val="0"/>
      <w:marBottom w:val="0"/>
      <w:divBdr>
        <w:top w:val="none" w:sz="0" w:space="0" w:color="auto"/>
        <w:left w:val="none" w:sz="0" w:space="0" w:color="auto"/>
        <w:bottom w:val="none" w:sz="0" w:space="0" w:color="auto"/>
        <w:right w:val="none" w:sz="0" w:space="0" w:color="auto"/>
      </w:divBdr>
    </w:div>
    <w:div w:id="509375696">
      <w:bodyDiv w:val="1"/>
      <w:marLeft w:val="0"/>
      <w:marRight w:val="0"/>
      <w:marTop w:val="0"/>
      <w:marBottom w:val="0"/>
      <w:divBdr>
        <w:top w:val="none" w:sz="0" w:space="0" w:color="auto"/>
        <w:left w:val="none" w:sz="0" w:space="0" w:color="auto"/>
        <w:bottom w:val="none" w:sz="0" w:space="0" w:color="auto"/>
        <w:right w:val="none" w:sz="0" w:space="0" w:color="auto"/>
      </w:divBdr>
    </w:div>
    <w:div w:id="582883689">
      <w:bodyDiv w:val="1"/>
      <w:marLeft w:val="0"/>
      <w:marRight w:val="0"/>
      <w:marTop w:val="0"/>
      <w:marBottom w:val="0"/>
      <w:divBdr>
        <w:top w:val="none" w:sz="0" w:space="0" w:color="auto"/>
        <w:left w:val="none" w:sz="0" w:space="0" w:color="auto"/>
        <w:bottom w:val="none" w:sz="0" w:space="0" w:color="auto"/>
        <w:right w:val="none" w:sz="0" w:space="0" w:color="auto"/>
      </w:divBdr>
    </w:div>
    <w:div w:id="644939847">
      <w:bodyDiv w:val="1"/>
      <w:marLeft w:val="0"/>
      <w:marRight w:val="0"/>
      <w:marTop w:val="0"/>
      <w:marBottom w:val="0"/>
      <w:divBdr>
        <w:top w:val="none" w:sz="0" w:space="0" w:color="auto"/>
        <w:left w:val="none" w:sz="0" w:space="0" w:color="auto"/>
        <w:bottom w:val="none" w:sz="0" w:space="0" w:color="auto"/>
        <w:right w:val="none" w:sz="0" w:space="0" w:color="auto"/>
      </w:divBdr>
    </w:div>
    <w:div w:id="672420343">
      <w:bodyDiv w:val="1"/>
      <w:marLeft w:val="0"/>
      <w:marRight w:val="0"/>
      <w:marTop w:val="0"/>
      <w:marBottom w:val="0"/>
      <w:divBdr>
        <w:top w:val="none" w:sz="0" w:space="0" w:color="auto"/>
        <w:left w:val="none" w:sz="0" w:space="0" w:color="auto"/>
        <w:bottom w:val="none" w:sz="0" w:space="0" w:color="auto"/>
        <w:right w:val="none" w:sz="0" w:space="0" w:color="auto"/>
      </w:divBdr>
    </w:div>
    <w:div w:id="718434272">
      <w:bodyDiv w:val="1"/>
      <w:marLeft w:val="0"/>
      <w:marRight w:val="0"/>
      <w:marTop w:val="0"/>
      <w:marBottom w:val="0"/>
      <w:divBdr>
        <w:top w:val="none" w:sz="0" w:space="0" w:color="auto"/>
        <w:left w:val="none" w:sz="0" w:space="0" w:color="auto"/>
        <w:bottom w:val="none" w:sz="0" w:space="0" w:color="auto"/>
        <w:right w:val="none" w:sz="0" w:space="0" w:color="auto"/>
      </w:divBdr>
    </w:div>
    <w:div w:id="980573052">
      <w:bodyDiv w:val="1"/>
      <w:marLeft w:val="0"/>
      <w:marRight w:val="0"/>
      <w:marTop w:val="0"/>
      <w:marBottom w:val="0"/>
      <w:divBdr>
        <w:top w:val="none" w:sz="0" w:space="0" w:color="auto"/>
        <w:left w:val="none" w:sz="0" w:space="0" w:color="auto"/>
        <w:bottom w:val="none" w:sz="0" w:space="0" w:color="auto"/>
        <w:right w:val="none" w:sz="0" w:space="0" w:color="auto"/>
      </w:divBdr>
    </w:div>
    <w:div w:id="1047874971">
      <w:bodyDiv w:val="1"/>
      <w:marLeft w:val="0"/>
      <w:marRight w:val="0"/>
      <w:marTop w:val="0"/>
      <w:marBottom w:val="0"/>
      <w:divBdr>
        <w:top w:val="none" w:sz="0" w:space="0" w:color="auto"/>
        <w:left w:val="none" w:sz="0" w:space="0" w:color="auto"/>
        <w:bottom w:val="none" w:sz="0" w:space="0" w:color="auto"/>
        <w:right w:val="none" w:sz="0" w:space="0" w:color="auto"/>
      </w:divBdr>
    </w:div>
    <w:div w:id="1068454087">
      <w:bodyDiv w:val="1"/>
      <w:marLeft w:val="0"/>
      <w:marRight w:val="0"/>
      <w:marTop w:val="0"/>
      <w:marBottom w:val="0"/>
      <w:divBdr>
        <w:top w:val="none" w:sz="0" w:space="0" w:color="auto"/>
        <w:left w:val="none" w:sz="0" w:space="0" w:color="auto"/>
        <w:bottom w:val="none" w:sz="0" w:space="0" w:color="auto"/>
        <w:right w:val="none" w:sz="0" w:space="0" w:color="auto"/>
      </w:divBdr>
    </w:div>
    <w:div w:id="1084299736">
      <w:bodyDiv w:val="1"/>
      <w:marLeft w:val="0"/>
      <w:marRight w:val="0"/>
      <w:marTop w:val="0"/>
      <w:marBottom w:val="0"/>
      <w:divBdr>
        <w:top w:val="none" w:sz="0" w:space="0" w:color="auto"/>
        <w:left w:val="none" w:sz="0" w:space="0" w:color="auto"/>
        <w:bottom w:val="none" w:sz="0" w:space="0" w:color="auto"/>
        <w:right w:val="none" w:sz="0" w:space="0" w:color="auto"/>
      </w:divBdr>
    </w:div>
    <w:div w:id="1236165374">
      <w:bodyDiv w:val="1"/>
      <w:marLeft w:val="0"/>
      <w:marRight w:val="0"/>
      <w:marTop w:val="0"/>
      <w:marBottom w:val="0"/>
      <w:divBdr>
        <w:top w:val="none" w:sz="0" w:space="0" w:color="auto"/>
        <w:left w:val="none" w:sz="0" w:space="0" w:color="auto"/>
        <w:bottom w:val="none" w:sz="0" w:space="0" w:color="auto"/>
        <w:right w:val="none" w:sz="0" w:space="0" w:color="auto"/>
      </w:divBdr>
    </w:div>
    <w:div w:id="1294945161">
      <w:bodyDiv w:val="1"/>
      <w:marLeft w:val="0"/>
      <w:marRight w:val="0"/>
      <w:marTop w:val="0"/>
      <w:marBottom w:val="0"/>
      <w:divBdr>
        <w:top w:val="none" w:sz="0" w:space="0" w:color="auto"/>
        <w:left w:val="none" w:sz="0" w:space="0" w:color="auto"/>
        <w:bottom w:val="none" w:sz="0" w:space="0" w:color="auto"/>
        <w:right w:val="none" w:sz="0" w:space="0" w:color="auto"/>
      </w:divBdr>
    </w:div>
    <w:div w:id="1413233808">
      <w:bodyDiv w:val="1"/>
      <w:marLeft w:val="0"/>
      <w:marRight w:val="0"/>
      <w:marTop w:val="0"/>
      <w:marBottom w:val="0"/>
      <w:divBdr>
        <w:top w:val="none" w:sz="0" w:space="0" w:color="auto"/>
        <w:left w:val="none" w:sz="0" w:space="0" w:color="auto"/>
        <w:bottom w:val="none" w:sz="0" w:space="0" w:color="auto"/>
        <w:right w:val="none" w:sz="0" w:space="0" w:color="auto"/>
      </w:divBdr>
    </w:div>
    <w:div w:id="1445147887">
      <w:bodyDiv w:val="1"/>
      <w:marLeft w:val="0"/>
      <w:marRight w:val="0"/>
      <w:marTop w:val="0"/>
      <w:marBottom w:val="0"/>
      <w:divBdr>
        <w:top w:val="none" w:sz="0" w:space="0" w:color="auto"/>
        <w:left w:val="none" w:sz="0" w:space="0" w:color="auto"/>
        <w:bottom w:val="none" w:sz="0" w:space="0" w:color="auto"/>
        <w:right w:val="none" w:sz="0" w:space="0" w:color="auto"/>
      </w:divBdr>
    </w:div>
    <w:div w:id="1491022301">
      <w:bodyDiv w:val="1"/>
      <w:marLeft w:val="0"/>
      <w:marRight w:val="0"/>
      <w:marTop w:val="0"/>
      <w:marBottom w:val="0"/>
      <w:divBdr>
        <w:top w:val="none" w:sz="0" w:space="0" w:color="auto"/>
        <w:left w:val="none" w:sz="0" w:space="0" w:color="auto"/>
        <w:bottom w:val="none" w:sz="0" w:space="0" w:color="auto"/>
        <w:right w:val="none" w:sz="0" w:space="0" w:color="auto"/>
      </w:divBdr>
    </w:div>
    <w:div w:id="1589122025">
      <w:bodyDiv w:val="1"/>
      <w:marLeft w:val="0"/>
      <w:marRight w:val="0"/>
      <w:marTop w:val="0"/>
      <w:marBottom w:val="0"/>
      <w:divBdr>
        <w:top w:val="none" w:sz="0" w:space="0" w:color="auto"/>
        <w:left w:val="none" w:sz="0" w:space="0" w:color="auto"/>
        <w:bottom w:val="none" w:sz="0" w:space="0" w:color="auto"/>
        <w:right w:val="none" w:sz="0" w:space="0" w:color="auto"/>
      </w:divBdr>
    </w:div>
    <w:div w:id="1623226447">
      <w:bodyDiv w:val="1"/>
      <w:marLeft w:val="0"/>
      <w:marRight w:val="0"/>
      <w:marTop w:val="0"/>
      <w:marBottom w:val="0"/>
      <w:divBdr>
        <w:top w:val="none" w:sz="0" w:space="0" w:color="auto"/>
        <w:left w:val="none" w:sz="0" w:space="0" w:color="auto"/>
        <w:bottom w:val="none" w:sz="0" w:space="0" w:color="auto"/>
        <w:right w:val="none" w:sz="0" w:space="0" w:color="auto"/>
      </w:divBdr>
    </w:div>
    <w:div w:id="1723285119">
      <w:bodyDiv w:val="1"/>
      <w:marLeft w:val="0"/>
      <w:marRight w:val="0"/>
      <w:marTop w:val="0"/>
      <w:marBottom w:val="0"/>
      <w:divBdr>
        <w:top w:val="none" w:sz="0" w:space="0" w:color="auto"/>
        <w:left w:val="none" w:sz="0" w:space="0" w:color="auto"/>
        <w:bottom w:val="none" w:sz="0" w:space="0" w:color="auto"/>
        <w:right w:val="none" w:sz="0" w:space="0" w:color="auto"/>
      </w:divBdr>
    </w:div>
    <w:div w:id="1727726205">
      <w:bodyDiv w:val="1"/>
      <w:marLeft w:val="0"/>
      <w:marRight w:val="0"/>
      <w:marTop w:val="0"/>
      <w:marBottom w:val="0"/>
      <w:divBdr>
        <w:top w:val="none" w:sz="0" w:space="0" w:color="auto"/>
        <w:left w:val="none" w:sz="0" w:space="0" w:color="auto"/>
        <w:bottom w:val="none" w:sz="0" w:space="0" w:color="auto"/>
        <w:right w:val="none" w:sz="0" w:space="0" w:color="auto"/>
      </w:divBdr>
    </w:div>
    <w:div w:id="1811097029">
      <w:bodyDiv w:val="1"/>
      <w:marLeft w:val="0"/>
      <w:marRight w:val="0"/>
      <w:marTop w:val="0"/>
      <w:marBottom w:val="0"/>
      <w:divBdr>
        <w:top w:val="none" w:sz="0" w:space="0" w:color="auto"/>
        <w:left w:val="none" w:sz="0" w:space="0" w:color="auto"/>
        <w:bottom w:val="none" w:sz="0" w:space="0" w:color="auto"/>
        <w:right w:val="none" w:sz="0" w:space="0" w:color="auto"/>
      </w:divBdr>
    </w:div>
    <w:div w:id="1837841483">
      <w:bodyDiv w:val="1"/>
      <w:marLeft w:val="0"/>
      <w:marRight w:val="0"/>
      <w:marTop w:val="0"/>
      <w:marBottom w:val="0"/>
      <w:divBdr>
        <w:top w:val="none" w:sz="0" w:space="0" w:color="auto"/>
        <w:left w:val="none" w:sz="0" w:space="0" w:color="auto"/>
        <w:bottom w:val="none" w:sz="0" w:space="0" w:color="auto"/>
        <w:right w:val="none" w:sz="0" w:space="0" w:color="auto"/>
      </w:divBdr>
    </w:div>
    <w:div w:id="1843886086">
      <w:bodyDiv w:val="1"/>
      <w:marLeft w:val="0"/>
      <w:marRight w:val="0"/>
      <w:marTop w:val="0"/>
      <w:marBottom w:val="0"/>
      <w:divBdr>
        <w:top w:val="none" w:sz="0" w:space="0" w:color="auto"/>
        <w:left w:val="none" w:sz="0" w:space="0" w:color="auto"/>
        <w:bottom w:val="none" w:sz="0" w:space="0" w:color="auto"/>
        <w:right w:val="none" w:sz="0" w:space="0" w:color="auto"/>
      </w:divBdr>
    </w:div>
    <w:div w:id="1911886467">
      <w:bodyDiv w:val="1"/>
      <w:marLeft w:val="0"/>
      <w:marRight w:val="0"/>
      <w:marTop w:val="0"/>
      <w:marBottom w:val="0"/>
      <w:divBdr>
        <w:top w:val="none" w:sz="0" w:space="0" w:color="auto"/>
        <w:left w:val="none" w:sz="0" w:space="0" w:color="auto"/>
        <w:bottom w:val="none" w:sz="0" w:space="0" w:color="auto"/>
        <w:right w:val="none" w:sz="0" w:space="0" w:color="auto"/>
      </w:divBdr>
    </w:div>
    <w:div w:id="1961839194">
      <w:bodyDiv w:val="1"/>
      <w:marLeft w:val="0"/>
      <w:marRight w:val="0"/>
      <w:marTop w:val="0"/>
      <w:marBottom w:val="0"/>
      <w:divBdr>
        <w:top w:val="none" w:sz="0" w:space="0" w:color="auto"/>
        <w:left w:val="none" w:sz="0" w:space="0" w:color="auto"/>
        <w:bottom w:val="none" w:sz="0" w:space="0" w:color="auto"/>
        <w:right w:val="none" w:sz="0" w:space="0" w:color="auto"/>
      </w:divBdr>
    </w:div>
    <w:div w:id="2009864988">
      <w:bodyDiv w:val="1"/>
      <w:marLeft w:val="0"/>
      <w:marRight w:val="0"/>
      <w:marTop w:val="0"/>
      <w:marBottom w:val="0"/>
      <w:divBdr>
        <w:top w:val="none" w:sz="0" w:space="0" w:color="auto"/>
        <w:left w:val="none" w:sz="0" w:space="0" w:color="auto"/>
        <w:bottom w:val="none" w:sz="0" w:space="0" w:color="auto"/>
        <w:right w:val="none" w:sz="0" w:space="0" w:color="auto"/>
      </w:divBdr>
    </w:div>
    <w:div w:id="2062242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105E4-2405-4A1B-A494-03630652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6893</Words>
  <Characters>26066</Characters>
  <Application>Microsoft Office Word</Application>
  <DocSecurity>0</DocSecurity>
  <Lines>217</Lines>
  <Paragraphs>65</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11.11.11</Company>
  <LinksUpToDate>false</LinksUpToDate>
  <CharactersWithSpaces>32894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CEPR</dc:creator>
  <cp:lastModifiedBy>Veronika Darras</cp:lastModifiedBy>
  <cp:revision>4</cp:revision>
  <cp:lastPrinted>2013-08-06T09:28:00Z</cp:lastPrinted>
  <dcterms:created xsi:type="dcterms:W3CDTF">2014-04-16T14:19:00Z</dcterms:created>
  <dcterms:modified xsi:type="dcterms:W3CDTF">2014-04-16T14:28:00Z</dcterms:modified>
</cp:coreProperties>
</file>